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597627" w14:textId="77777777" w:rsidR="00245DC1" w:rsidRPr="00E87AB8" w:rsidRDefault="00245DC1" w:rsidP="00E87AB8">
      <w:pPr>
        <w:pStyle w:val="ac"/>
        <w:jc w:val="center"/>
        <w:rPr>
          <w:rFonts w:ascii="Times New Roman" w:hAnsi="Times New Roman" w:cs="Times New Roman"/>
          <w:sz w:val="28"/>
          <w:szCs w:val="28"/>
        </w:rPr>
      </w:pPr>
      <w:bookmarkStart w:id="0" w:name="_Toc30607951"/>
      <w:r w:rsidRPr="00E87AB8">
        <w:rPr>
          <w:rFonts w:ascii="Times New Roman" w:eastAsia="Times New Roman" w:hAnsi="Times New Roman" w:cs="Times New Roman"/>
          <w:sz w:val="28"/>
          <w:szCs w:val="28"/>
        </w:rPr>
        <w:t>муниципальное бюджетное учреждение</w:t>
      </w:r>
    </w:p>
    <w:p w14:paraId="4F1681FF" w14:textId="77777777" w:rsidR="00245DC1" w:rsidRPr="00E87AB8" w:rsidRDefault="00245DC1" w:rsidP="00E87AB8">
      <w:pPr>
        <w:pStyle w:val="ac"/>
        <w:jc w:val="center"/>
        <w:rPr>
          <w:rFonts w:ascii="Times New Roman" w:hAnsi="Times New Roman" w:cs="Times New Roman"/>
          <w:sz w:val="28"/>
          <w:szCs w:val="28"/>
        </w:rPr>
      </w:pPr>
      <w:r w:rsidRPr="00E87AB8">
        <w:rPr>
          <w:rFonts w:ascii="Times New Roman" w:eastAsia="Times New Roman" w:hAnsi="Times New Roman" w:cs="Times New Roman"/>
          <w:spacing w:val="-2"/>
          <w:sz w:val="28"/>
          <w:szCs w:val="28"/>
        </w:rPr>
        <w:t>дополнительного образования города Новосибирска</w:t>
      </w:r>
    </w:p>
    <w:p w14:paraId="2D85E695" w14:textId="77777777" w:rsidR="00245DC1" w:rsidRPr="00E87AB8" w:rsidRDefault="00245DC1" w:rsidP="00E87AB8">
      <w:pPr>
        <w:pStyle w:val="ac"/>
        <w:jc w:val="center"/>
        <w:rPr>
          <w:rFonts w:ascii="Times New Roman" w:hAnsi="Times New Roman" w:cs="Times New Roman"/>
          <w:sz w:val="28"/>
          <w:szCs w:val="28"/>
        </w:rPr>
      </w:pPr>
      <w:r w:rsidRPr="00E87AB8">
        <w:rPr>
          <w:rFonts w:ascii="Times New Roman" w:eastAsia="Times New Roman" w:hAnsi="Times New Roman" w:cs="Times New Roman"/>
          <w:sz w:val="28"/>
          <w:szCs w:val="28"/>
        </w:rPr>
        <w:t>«Детская музыкальная школа № 1»</w:t>
      </w:r>
    </w:p>
    <w:p w14:paraId="04EBBEE5" w14:textId="77777777" w:rsidR="00245DC1" w:rsidRPr="0097290F" w:rsidRDefault="00245DC1" w:rsidP="00245DC1">
      <w:pPr>
        <w:shd w:val="clear" w:color="auto" w:fill="FFFFFF"/>
        <w:spacing w:after="0" w:line="360" w:lineRule="auto"/>
        <w:jc w:val="center"/>
        <w:rPr>
          <w:rFonts w:ascii="Times New Roman" w:eastAsia="Times New Roman" w:hAnsi="Times New Roman" w:cs="Times New Roman"/>
          <w:b/>
          <w:spacing w:val="9"/>
          <w:sz w:val="32"/>
          <w:szCs w:val="32"/>
        </w:rPr>
      </w:pPr>
    </w:p>
    <w:p w14:paraId="630705B8" w14:textId="77777777" w:rsidR="00245DC1" w:rsidRPr="0097290F" w:rsidRDefault="00245DC1" w:rsidP="00245DC1">
      <w:pPr>
        <w:shd w:val="clear" w:color="auto" w:fill="FFFFFF"/>
        <w:spacing w:after="0" w:line="360" w:lineRule="auto"/>
        <w:jc w:val="center"/>
        <w:rPr>
          <w:rFonts w:ascii="Times New Roman" w:eastAsia="Times New Roman" w:hAnsi="Times New Roman" w:cs="Times New Roman"/>
          <w:b/>
          <w:spacing w:val="9"/>
          <w:sz w:val="32"/>
          <w:szCs w:val="32"/>
        </w:rPr>
      </w:pPr>
    </w:p>
    <w:p w14:paraId="1F735C55" w14:textId="77777777" w:rsidR="00245DC1" w:rsidRPr="0097290F" w:rsidRDefault="00245DC1" w:rsidP="00245DC1">
      <w:pPr>
        <w:shd w:val="clear" w:color="auto" w:fill="FFFFFF"/>
        <w:spacing w:after="0" w:line="360" w:lineRule="auto"/>
        <w:jc w:val="center"/>
        <w:rPr>
          <w:rFonts w:ascii="Times New Roman" w:eastAsia="Times New Roman" w:hAnsi="Times New Roman" w:cs="Times New Roman"/>
          <w:b/>
          <w:spacing w:val="9"/>
          <w:sz w:val="32"/>
          <w:szCs w:val="32"/>
        </w:rPr>
      </w:pPr>
    </w:p>
    <w:p w14:paraId="27A9DF5B" w14:textId="77777777" w:rsidR="00245DC1" w:rsidRPr="0097290F" w:rsidRDefault="00245DC1" w:rsidP="00245DC1">
      <w:pPr>
        <w:shd w:val="clear" w:color="auto" w:fill="FFFFFF"/>
        <w:spacing w:after="0" w:line="360" w:lineRule="auto"/>
        <w:jc w:val="center"/>
        <w:rPr>
          <w:rFonts w:ascii="Times New Roman" w:eastAsia="Times New Roman" w:hAnsi="Times New Roman" w:cs="Times New Roman"/>
          <w:b/>
          <w:spacing w:val="9"/>
          <w:sz w:val="32"/>
          <w:szCs w:val="32"/>
        </w:rPr>
      </w:pPr>
    </w:p>
    <w:p w14:paraId="3AEA5B8F" w14:textId="77777777" w:rsidR="00245DC1" w:rsidRPr="0097290F" w:rsidRDefault="00245DC1" w:rsidP="00245DC1">
      <w:pPr>
        <w:shd w:val="clear" w:color="auto" w:fill="FFFFFF"/>
        <w:spacing w:after="0" w:line="360" w:lineRule="auto"/>
        <w:jc w:val="center"/>
        <w:rPr>
          <w:rFonts w:ascii="Times New Roman" w:eastAsia="Times New Roman" w:hAnsi="Times New Roman" w:cs="Times New Roman"/>
          <w:b/>
          <w:spacing w:val="9"/>
          <w:sz w:val="32"/>
          <w:szCs w:val="32"/>
        </w:rPr>
      </w:pPr>
    </w:p>
    <w:p w14:paraId="4BC74AF3" w14:textId="77777777" w:rsidR="00245DC1" w:rsidRPr="0097290F" w:rsidRDefault="00245DC1" w:rsidP="00245DC1">
      <w:pPr>
        <w:shd w:val="clear" w:color="auto" w:fill="FFFFFF"/>
        <w:spacing w:after="0" w:line="360" w:lineRule="auto"/>
        <w:jc w:val="center"/>
        <w:rPr>
          <w:rFonts w:ascii="Times New Roman" w:eastAsia="Times New Roman" w:hAnsi="Times New Roman" w:cs="Times New Roman"/>
          <w:b/>
          <w:spacing w:val="9"/>
          <w:sz w:val="32"/>
          <w:szCs w:val="32"/>
        </w:rPr>
      </w:pPr>
    </w:p>
    <w:p w14:paraId="0A9CADE5" w14:textId="77777777" w:rsidR="00E87AB8" w:rsidRPr="00E87AB8" w:rsidRDefault="00E87AB8" w:rsidP="00E87AB8">
      <w:pPr>
        <w:shd w:val="clear" w:color="auto" w:fill="FFFFFF"/>
        <w:spacing w:after="0" w:line="360" w:lineRule="auto"/>
        <w:ind w:right="187"/>
        <w:jc w:val="center"/>
        <w:rPr>
          <w:rFonts w:ascii="Times New Roman" w:hAnsi="Times New Roman" w:cs="Times New Roman"/>
          <w:bCs/>
          <w:sz w:val="28"/>
          <w:szCs w:val="28"/>
        </w:rPr>
      </w:pPr>
      <w:r w:rsidRPr="00E87AB8">
        <w:rPr>
          <w:rFonts w:ascii="Times New Roman" w:eastAsia="Times New Roman" w:hAnsi="Times New Roman" w:cs="Times New Roman"/>
          <w:bCs/>
          <w:spacing w:val="9"/>
          <w:sz w:val="28"/>
          <w:szCs w:val="28"/>
        </w:rPr>
        <w:t>Методическая работа</w:t>
      </w:r>
    </w:p>
    <w:p w14:paraId="3793297D" w14:textId="77777777" w:rsidR="00245DC1" w:rsidRPr="0097290F" w:rsidRDefault="00245DC1" w:rsidP="00245DC1">
      <w:pPr>
        <w:shd w:val="clear" w:color="auto" w:fill="FFFFFF"/>
        <w:spacing w:after="0" w:line="360" w:lineRule="auto"/>
        <w:jc w:val="center"/>
        <w:rPr>
          <w:rFonts w:ascii="Times New Roman" w:eastAsia="Times New Roman" w:hAnsi="Times New Roman" w:cs="Times New Roman"/>
          <w:b/>
          <w:spacing w:val="9"/>
          <w:sz w:val="32"/>
          <w:szCs w:val="32"/>
        </w:rPr>
      </w:pPr>
    </w:p>
    <w:p w14:paraId="23AB78C1" w14:textId="76DC99E0" w:rsidR="003D3F41" w:rsidRDefault="003D3F41" w:rsidP="00245DC1">
      <w:pPr>
        <w:shd w:val="clear" w:color="auto" w:fill="FFFFFF"/>
        <w:spacing w:after="0" w:line="360" w:lineRule="auto"/>
        <w:jc w:val="center"/>
        <w:rPr>
          <w:rFonts w:ascii="Times New Roman" w:hAnsi="Times New Roman" w:cs="Times New Roman"/>
          <w:b/>
          <w:caps/>
          <w:sz w:val="28"/>
          <w:szCs w:val="28"/>
          <w:shd w:val="clear" w:color="auto" w:fill="FFFFFF"/>
        </w:rPr>
      </w:pPr>
      <w:r>
        <w:rPr>
          <w:rFonts w:ascii="Times New Roman" w:hAnsi="Times New Roman" w:cs="Times New Roman"/>
          <w:b/>
          <w:caps/>
          <w:sz w:val="28"/>
          <w:szCs w:val="28"/>
          <w:shd w:val="clear" w:color="auto" w:fill="FFFFFF"/>
        </w:rPr>
        <w:t>аранжировк</w:t>
      </w:r>
      <w:r w:rsidR="00E87AB8">
        <w:rPr>
          <w:rFonts w:ascii="Times New Roman" w:hAnsi="Times New Roman" w:cs="Times New Roman"/>
          <w:b/>
          <w:caps/>
          <w:sz w:val="28"/>
          <w:szCs w:val="28"/>
          <w:shd w:val="clear" w:color="auto" w:fill="FFFFFF"/>
        </w:rPr>
        <w:t>а</w:t>
      </w:r>
      <w:r>
        <w:rPr>
          <w:rFonts w:ascii="Times New Roman" w:hAnsi="Times New Roman" w:cs="Times New Roman"/>
          <w:b/>
          <w:caps/>
          <w:sz w:val="28"/>
          <w:szCs w:val="28"/>
          <w:shd w:val="clear" w:color="auto" w:fill="FFFFFF"/>
        </w:rPr>
        <w:t xml:space="preserve"> и импровизаци</w:t>
      </w:r>
      <w:r w:rsidR="00E87AB8">
        <w:rPr>
          <w:rFonts w:ascii="Times New Roman" w:hAnsi="Times New Roman" w:cs="Times New Roman"/>
          <w:b/>
          <w:caps/>
          <w:sz w:val="28"/>
          <w:szCs w:val="28"/>
          <w:shd w:val="clear" w:color="auto" w:fill="FFFFFF"/>
        </w:rPr>
        <w:t>я</w:t>
      </w:r>
    </w:p>
    <w:p w14:paraId="04443D83" w14:textId="77777777" w:rsidR="00781BDB" w:rsidRPr="0097290F" w:rsidRDefault="003D3F41" w:rsidP="00245DC1">
      <w:pPr>
        <w:shd w:val="clear" w:color="auto" w:fill="FFFFFF"/>
        <w:spacing w:after="0" w:line="360" w:lineRule="auto"/>
        <w:jc w:val="center"/>
        <w:rPr>
          <w:rFonts w:ascii="Times New Roman" w:hAnsi="Times New Roman" w:cs="Times New Roman"/>
          <w:b/>
          <w:caps/>
          <w:sz w:val="28"/>
          <w:szCs w:val="28"/>
        </w:rPr>
      </w:pPr>
      <w:r>
        <w:rPr>
          <w:rFonts w:ascii="Times New Roman" w:hAnsi="Times New Roman" w:cs="Times New Roman"/>
          <w:b/>
          <w:caps/>
          <w:sz w:val="28"/>
          <w:szCs w:val="28"/>
          <w:shd w:val="clear" w:color="auto" w:fill="FFFFFF"/>
        </w:rPr>
        <w:t>в работе концертмейстера</w:t>
      </w:r>
      <w:r w:rsidR="00781BDB" w:rsidRPr="0097290F">
        <w:rPr>
          <w:rFonts w:ascii="Times New Roman" w:hAnsi="Times New Roman" w:cs="Times New Roman"/>
          <w:b/>
          <w:caps/>
          <w:sz w:val="28"/>
          <w:szCs w:val="28"/>
        </w:rPr>
        <w:t xml:space="preserve"> </w:t>
      </w:r>
    </w:p>
    <w:p w14:paraId="48F8834F" w14:textId="1AFDAD4E" w:rsidR="00245DC1" w:rsidRPr="0097290F" w:rsidRDefault="008B0642" w:rsidP="00245DC1">
      <w:pPr>
        <w:shd w:val="clear" w:color="auto" w:fill="FFFFFF"/>
        <w:spacing w:after="0" w:line="360" w:lineRule="auto"/>
        <w:jc w:val="center"/>
        <w:rPr>
          <w:rFonts w:ascii="Times New Roman" w:hAnsi="Times New Roman" w:cs="Times New Roman"/>
          <w:b/>
          <w:caps/>
          <w:sz w:val="32"/>
          <w:szCs w:val="32"/>
        </w:rPr>
      </w:pPr>
      <w:r>
        <w:rPr>
          <w:rFonts w:ascii="Times New Roman" w:hAnsi="Times New Roman" w:cs="Times New Roman"/>
          <w:b/>
          <w:caps/>
          <w:sz w:val="28"/>
          <w:szCs w:val="28"/>
        </w:rPr>
        <w:t>В</w:t>
      </w:r>
      <w:r w:rsidR="003D3F41">
        <w:rPr>
          <w:rFonts w:ascii="Times New Roman" w:hAnsi="Times New Roman" w:cs="Times New Roman"/>
          <w:b/>
          <w:caps/>
          <w:sz w:val="28"/>
          <w:szCs w:val="28"/>
        </w:rPr>
        <w:t xml:space="preserve"> класс</w:t>
      </w:r>
      <w:r>
        <w:rPr>
          <w:rFonts w:ascii="Times New Roman" w:hAnsi="Times New Roman" w:cs="Times New Roman"/>
          <w:b/>
          <w:caps/>
          <w:sz w:val="28"/>
          <w:szCs w:val="28"/>
        </w:rPr>
        <w:t>е</w:t>
      </w:r>
      <w:r w:rsidR="00781BDB" w:rsidRPr="0097290F">
        <w:rPr>
          <w:rFonts w:ascii="Times New Roman" w:hAnsi="Times New Roman" w:cs="Times New Roman"/>
          <w:b/>
          <w:caps/>
          <w:sz w:val="28"/>
          <w:szCs w:val="28"/>
        </w:rPr>
        <w:t xml:space="preserve"> академического вокала</w:t>
      </w:r>
    </w:p>
    <w:p w14:paraId="20F20992" w14:textId="77777777" w:rsidR="00245DC1" w:rsidRPr="0097290F" w:rsidRDefault="00245DC1" w:rsidP="00245DC1">
      <w:pPr>
        <w:shd w:val="clear" w:color="auto" w:fill="FFFFFF"/>
        <w:spacing w:after="0" w:line="360" w:lineRule="auto"/>
        <w:ind w:right="187"/>
        <w:jc w:val="center"/>
        <w:rPr>
          <w:rFonts w:ascii="Times New Roman" w:hAnsi="Times New Roman" w:cs="Times New Roman"/>
          <w:b/>
          <w:sz w:val="32"/>
          <w:szCs w:val="32"/>
        </w:rPr>
      </w:pPr>
    </w:p>
    <w:p w14:paraId="0065E822" w14:textId="77777777" w:rsidR="00245DC1" w:rsidRPr="0097290F" w:rsidRDefault="00245DC1" w:rsidP="00245DC1">
      <w:pPr>
        <w:shd w:val="clear" w:color="auto" w:fill="FFFFFF"/>
        <w:spacing w:after="0" w:line="360" w:lineRule="auto"/>
        <w:ind w:right="187"/>
        <w:jc w:val="center"/>
        <w:rPr>
          <w:rFonts w:ascii="Times New Roman" w:hAnsi="Times New Roman" w:cs="Times New Roman"/>
          <w:b/>
          <w:sz w:val="32"/>
          <w:szCs w:val="32"/>
        </w:rPr>
      </w:pPr>
    </w:p>
    <w:p w14:paraId="608700E8" w14:textId="77777777" w:rsidR="00245DC1" w:rsidRPr="0097290F" w:rsidRDefault="00245DC1" w:rsidP="00245DC1">
      <w:pPr>
        <w:shd w:val="clear" w:color="auto" w:fill="FFFFFF"/>
        <w:spacing w:after="0" w:line="360" w:lineRule="auto"/>
        <w:ind w:right="187"/>
        <w:jc w:val="center"/>
        <w:rPr>
          <w:rFonts w:ascii="Times New Roman" w:hAnsi="Times New Roman" w:cs="Times New Roman"/>
          <w:b/>
          <w:sz w:val="32"/>
          <w:szCs w:val="32"/>
        </w:rPr>
      </w:pPr>
    </w:p>
    <w:p w14:paraId="363AAE58" w14:textId="77777777" w:rsidR="00245DC1" w:rsidRPr="0097290F" w:rsidRDefault="00245DC1" w:rsidP="00245DC1">
      <w:pPr>
        <w:shd w:val="clear" w:color="auto" w:fill="FFFFFF"/>
        <w:spacing w:after="0" w:line="360" w:lineRule="auto"/>
        <w:ind w:right="187"/>
        <w:jc w:val="center"/>
        <w:rPr>
          <w:rFonts w:ascii="Times New Roman" w:eastAsia="Times New Roman" w:hAnsi="Times New Roman" w:cs="Times New Roman"/>
          <w:spacing w:val="-5"/>
          <w:sz w:val="28"/>
          <w:szCs w:val="28"/>
        </w:rPr>
      </w:pPr>
      <w:r w:rsidRPr="0097290F">
        <w:rPr>
          <w:rFonts w:ascii="Times New Roman" w:eastAsia="Times New Roman" w:hAnsi="Times New Roman" w:cs="Times New Roman"/>
          <w:spacing w:val="-5"/>
          <w:sz w:val="28"/>
          <w:szCs w:val="28"/>
        </w:rPr>
        <w:t xml:space="preserve">                           </w:t>
      </w:r>
    </w:p>
    <w:p w14:paraId="043F3F4A" w14:textId="77777777" w:rsidR="00245DC1" w:rsidRDefault="00C430CE" w:rsidP="00C430CE">
      <w:pPr>
        <w:shd w:val="clear" w:color="auto" w:fill="FFFFFF"/>
        <w:spacing w:after="0" w:line="360" w:lineRule="auto"/>
        <w:ind w:right="187"/>
        <w:jc w:val="right"/>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 xml:space="preserve">Автор-составитель: </w:t>
      </w:r>
    </w:p>
    <w:p w14:paraId="001D942C" w14:textId="12132FCF" w:rsidR="00C430CE" w:rsidRPr="0097290F" w:rsidRDefault="00E87AB8" w:rsidP="00E87AB8">
      <w:pPr>
        <w:shd w:val="clear" w:color="auto" w:fill="FFFFFF"/>
        <w:spacing w:after="0" w:line="360" w:lineRule="auto"/>
        <w:ind w:right="187"/>
        <w:jc w:val="right"/>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к</w:t>
      </w:r>
      <w:r w:rsidR="00C430CE">
        <w:rPr>
          <w:rFonts w:ascii="Times New Roman" w:eastAsia="Times New Roman" w:hAnsi="Times New Roman" w:cs="Times New Roman"/>
          <w:spacing w:val="-5"/>
          <w:sz w:val="28"/>
          <w:szCs w:val="28"/>
        </w:rPr>
        <w:t>онцертмейстер высшей</w:t>
      </w:r>
      <w:r>
        <w:rPr>
          <w:rFonts w:ascii="Times New Roman" w:eastAsia="Times New Roman" w:hAnsi="Times New Roman" w:cs="Times New Roman"/>
          <w:spacing w:val="-5"/>
          <w:sz w:val="28"/>
          <w:szCs w:val="28"/>
        </w:rPr>
        <w:t xml:space="preserve"> </w:t>
      </w:r>
      <w:r w:rsidR="00C430CE">
        <w:rPr>
          <w:rFonts w:ascii="Times New Roman" w:eastAsia="Times New Roman" w:hAnsi="Times New Roman" w:cs="Times New Roman"/>
          <w:spacing w:val="-5"/>
          <w:sz w:val="28"/>
          <w:szCs w:val="28"/>
        </w:rPr>
        <w:t>категории</w:t>
      </w:r>
    </w:p>
    <w:p w14:paraId="09CA013A" w14:textId="6866F0FF" w:rsidR="00245DC1" w:rsidRPr="0097290F" w:rsidRDefault="000D15BB" w:rsidP="00C430CE">
      <w:pPr>
        <w:shd w:val="clear" w:color="auto" w:fill="FFFFFF"/>
        <w:spacing w:after="0" w:line="360" w:lineRule="auto"/>
        <w:ind w:right="187"/>
        <w:jc w:val="right"/>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 xml:space="preserve">Столяревская </w:t>
      </w:r>
      <w:r w:rsidR="00E87AB8">
        <w:rPr>
          <w:rFonts w:ascii="Times New Roman" w:eastAsia="Times New Roman" w:hAnsi="Times New Roman" w:cs="Times New Roman"/>
          <w:spacing w:val="-5"/>
          <w:sz w:val="28"/>
          <w:szCs w:val="28"/>
        </w:rPr>
        <w:t>Ирина Леонидовна</w:t>
      </w:r>
    </w:p>
    <w:p w14:paraId="259DCC1D" w14:textId="77777777" w:rsidR="00CE3DCB" w:rsidRDefault="00245DC1" w:rsidP="00C430CE">
      <w:pPr>
        <w:shd w:val="clear" w:color="auto" w:fill="FFFFFF"/>
        <w:spacing w:after="0" w:line="360" w:lineRule="auto"/>
        <w:ind w:right="-1"/>
        <w:jc w:val="right"/>
        <w:rPr>
          <w:rFonts w:ascii="Times New Roman" w:eastAsia="Times New Roman" w:hAnsi="Times New Roman" w:cs="Times New Roman"/>
          <w:spacing w:val="-3"/>
          <w:sz w:val="28"/>
          <w:szCs w:val="28"/>
        </w:rPr>
      </w:pPr>
      <w:r w:rsidRPr="0097290F">
        <w:rPr>
          <w:rFonts w:ascii="Times New Roman" w:eastAsia="Times New Roman" w:hAnsi="Times New Roman" w:cs="Times New Roman"/>
          <w:spacing w:val="-5"/>
          <w:sz w:val="28"/>
          <w:szCs w:val="28"/>
        </w:rPr>
        <w:t xml:space="preserve">                                                     </w:t>
      </w:r>
      <w:r w:rsidR="00C430CE">
        <w:rPr>
          <w:rFonts w:ascii="Times New Roman" w:eastAsia="Times New Roman" w:hAnsi="Times New Roman" w:cs="Times New Roman"/>
          <w:spacing w:val="-5"/>
          <w:sz w:val="28"/>
          <w:szCs w:val="28"/>
        </w:rPr>
        <w:t xml:space="preserve">    </w:t>
      </w:r>
    </w:p>
    <w:p w14:paraId="31AC45AD" w14:textId="77777777" w:rsidR="00245DC1" w:rsidRPr="00CE3DCB" w:rsidRDefault="00245DC1" w:rsidP="00CE3DCB">
      <w:pPr>
        <w:shd w:val="clear" w:color="auto" w:fill="FFFFFF"/>
        <w:spacing w:after="0" w:line="360" w:lineRule="auto"/>
        <w:ind w:right="-1"/>
        <w:jc w:val="right"/>
        <w:rPr>
          <w:rFonts w:ascii="Times New Roman" w:eastAsia="Times New Roman" w:hAnsi="Times New Roman" w:cs="Times New Roman"/>
          <w:spacing w:val="-3"/>
          <w:sz w:val="28"/>
          <w:szCs w:val="28"/>
        </w:rPr>
      </w:pPr>
      <w:r w:rsidRPr="0097290F">
        <w:rPr>
          <w:rFonts w:ascii="Times New Roman" w:eastAsia="Times New Roman" w:hAnsi="Times New Roman" w:cs="Times New Roman"/>
          <w:sz w:val="28"/>
          <w:szCs w:val="28"/>
        </w:rPr>
        <w:t xml:space="preserve">                                                                             </w:t>
      </w:r>
    </w:p>
    <w:p w14:paraId="38F9BD93" w14:textId="77777777" w:rsidR="00245DC1" w:rsidRPr="0097290F" w:rsidRDefault="00245DC1" w:rsidP="00245DC1">
      <w:pPr>
        <w:shd w:val="clear" w:color="auto" w:fill="FFFFFF"/>
        <w:spacing w:after="0" w:line="360" w:lineRule="auto"/>
        <w:ind w:right="3073"/>
        <w:rPr>
          <w:rFonts w:ascii="Times New Roman" w:eastAsia="Times New Roman" w:hAnsi="Times New Roman" w:cs="Times New Roman"/>
          <w:b/>
          <w:spacing w:val="5"/>
          <w:sz w:val="32"/>
          <w:szCs w:val="32"/>
        </w:rPr>
      </w:pPr>
    </w:p>
    <w:p w14:paraId="5FEA89AE" w14:textId="77777777" w:rsidR="00245DC1" w:rsidRPr="0097290F" w:rsidRDefault="00245DC1" w:rsidP="00245DC1">
      <w:pPr>
        <w:shd w:val="clear" w:color="auto" w:fill="FFFFFF"/>
        <w:spacing w:after="0" w:line="360" w:lineRule="auto"/>
        <w:ind w:left="3753" w:right="3073" w:hanging="357"/>
        <w:jc w:val="center"/>
        <w:rPr>
          <w:rFonts w:ascii="Times New Roman" w:eastAsia="Times New Roman" w:hAnsi="Times New Roman" w:cs="Times New Roman"/>
          <w:b/>
          <w:spacing w:val="5"/>
          <w:sz w:val="32"/>
          <w:szCs w:val="32"/>
        </w:rPr>
      </w:pPr>
    </w:p>
    <w:p w14:paraId="43B0AF21" w14:textId="3D382013" w:rsidR="00245DC1" w:rsidRDefault="00245DC1" w:rsidP="00245DC1">
      <w:pPr>
        <w:shd w:val="clear" w:color="auto" w:fill="FFFFFF"/>
        <w:spacing w:after="0" w:line="360" w:lineRule="auto"/>
        <w:ind w:left="3753" w:right="3073" w:hanging="357"/>
        <w:jc w:val="center"/>
        <w:rPr>
          <w:rFonts w:ascii="Times New Roman" w:eastAsia="Times New Roman" w:hAnsi="Times New Roman" w:cs="Times New Roman"/>
          <w:b/>
          <w:spacing w:val="5"/>
          <w:sz w:val="32"/>
          <w:szCs w:val="32"/>
        </w:rPr>
      </w:pPr>
    </w:p>
    <w:p w14:paraId="2D334927" w14:textId="238A2540" w:rsidR="00E87AB8" w:rsidRDefault="00E87AB8" w:rsidP="00245DC1">
      <w:pPr>
        <w:shd w:val="clear" w:color="auto" w:fill="FFFFFF"/>
        <w:spacing w:after="0" w:line="360" w:lineRule="auto"/>
        <w:ind w:left="3753" w:right="3073" w:hanging="357"/>
        <w:jc w:val="center"/>
        <w:rPr>
          <w:rFonts w:ascii="Times New Roman" w:eastAsia="Times New Roman" w:hAnsi="Times New Roman" w:cs="Times New Roman"/>
          <w:b/>
          <w:spacing w:val="5"/>
          <w:sz w:val="32"/>
          <w:szCs w:val="32"/>
        </w:rPr>
      </w:pPr>
    </w:p>
    <w:p w14:paraId="05C3D80D" w14:textId="77777777" w:rsidR="00E87AB8" w:rsidRPr="0097290F" w:rsidRDefault="00E87AB8" w:rsidP="00245DC1">
      <w:pPr>
        <w:shd w:val="clear" w:color="auto" w:fill="FFFFFF"/>
        <w:spacing w:after="0" w:line="360" w:lineRule="auto"/>
        <w:ind w:left="3753" w:right="3073" w:hanging="357"/>
        <w:jc w:val="center"/>
        <w:rPr>
          <w:rFonts w:ascii="Times New Roman" w:eastAsia="Times New Roman" w:hAnsi="Times New Roman" w:cs="Times New Roman"/>
          <w:b/>
          <w:spacing w:val="5"/>
          <w:sz w:val="32"/>
          <w:szCs w:val="32"/>
        </w:rPr>
      </w:pPr>
    </w:p>
    <w:p w14:paraId="6C3B5370" w14:textId="77777777" w:rsidR="00245DC1" w:rsidRPr="0097290F" w:rsidRDefault="00245DC1" w:rsidP="00245DC1">
      <w:pPr>
        <w:shd w:val="clear" w:color="auto" w:fill="FFFFFF"/>
        <w:spacing w:after="0" w:line="360" w:lineRule="auto"/>
        <w:ind w:right="-1"/>
        <w:jc w:val="center"/>
        <w:rPr>
          <w:rFonts w:ascii="Times New Roman" w:eastAsia="Times New Roman" w:hAnsi="Times New Roman" w:cs="Times New Roman"/>
          <w:spacing w:val="5"/>
          <w:sz w:val="28"/>
          <w:szCs w:val="28"/>
        </w:rPr>
      </w:pPr>
      <w:r w:rsidRPr="0097290F">
        <w:rPr>
          <w:rFonts w:ascii="Times New Roman" w:eastAsia="Times New Roman" w:hAnsi="Times New Roman" w:cs="Times New Roman"/>
          <w:spacing w:val="5"/>
          <w:sz w:val="28"/>
          <w:szCs w:val="28"/>
        </w:rPr>
        <w:t>Новосибирск – 2</w:t>
      </w:r>
      <w:r w:rsidR="00CE3DCB">
        <w:rPr>
          <w:rFonts w:ascii="Times New Roman" w:eastAsia="Times New Roman" w:hAnsi="Times New Roman" w:cs="Times New Roman"/>
          <w:spacing w:val="-2"/>
          <w:sz w:val="28"/>
          <w:szCs w:val="28"/>
        </w:rPr>
        <w:t>020</w:t>
      </w:r>
      <w:r w:rsidRPr="0097290F">
        <w:rPr>
          <w:rFonts w:ascii="Times New Roman" w:eastAsia="Times New Roman" w:hAnsi="Times New Roman" w:cs="Times New Roman"/>
          <w:spacing w:val="-2"/>
          <w:sz w:val="28"/>
          <w:szCs w:val="28"/>
        </w:rPr>
        <w:t xml:space="preserve"> </w:t>
      </w:r>
    </w:p>
    <w:p w14:paraId="3AFCD058" w14:textId="77777777" w:rsidR="00245DC1" w:rsidRPr="0097290F" w:rsidRDefault="00245DC1" w:rsidP="00245DC1">
      <w:pPr>
        <w:pStyle w:val="1"/>
        <w:spacing w:before="0" w:line="360" w:lineRule="auto"/>
        <w:jc w:val="center"/>
        <w:rPr>
          <w:rFonts w:ascii="Times New Roman" w:hAnsi="Times New Roman" w:cs="Times New Roman"/>
          <w:color w:val="auto"/>
        </w:rPr>
      </w:pPr>
      <w:r w:rsidRPr="0097290F">
        <w:rPr>
          <w:color w:val="auto"/>
        </w:rPr>
        <w:br w:type="page"/>
      </w:r>
      <w:r w:rsidRPr="0097290F">
        <w:rPr>
          <w:rFonts w:ascii="Times New Roman" w:hAnsi="Times New Roman" w:cs="Times New Roman"/>
          <w:color w:val="auto"/>
        </w:rPr>
        <w:lastRenderedPageBreak/>
        <w:t>Содержание</w:t>
      </w:r>
    </w:p>
    <w:p w14:paraId="0FD1A619" w14:textId="77777777" w:rsidR="00245DC1" w:rsidRPr="0097290F" w:rsidRDefault="00245DC1" w:rsidP="00245DC1">
      <w:pPr>
        <w:spacing w:after="0" w:line="360" w:lineRule="auto"/>
        <w:jc w:val="both"/>
        <w:rPr>
          <w:rFonts w:ascii="Times New Roman" w:hAnsi="Times New Roman" w:cs="Times New Roman"/>
          <w:sz w:val="28"/>
          <w:szCs w:val="28"/>
        </w:rPr>
      </w:pPr>
    </w:p>
    <w:p w14:paraId="78DDD6A9" w14:textId="77777777" w:rsidR="00245DC1" w:rsidRPr="0097290F" w:rsidRDefault="00245DC1" w:rsidP="003F1DBF">
      <w:pPr>
        <w:pStyle w:val="a3"/>
        <w:tabs>
          <w:tab w:val="left" w:pos="993"/>
        </w:tabs>
        <w:spacing w:after="0" w:line="360" w:lineRule="auto"/>
        <w:ind w:left="284" w:firstLine="436"/>
        <w:jc w:val="both"/>
        <w:rPr>
          <w:rFonts w:ascii="Times New Roman" w:hAnsi="Times New Roman" w:cs="Times New Roman"/>
          <w:sz w:val="28"/>
          <w:szCs w:val="28"/>
        </w:rPr>
      </w:pPr>
      <w:r w:rsidRPr="0097290F">
        <w:rPr>
          <w:rFonts w:ascii="Times New Roman" w:hAnsi="Times New Roman" w:cs="Times New Roman"/>
          <w:sz w:val="28"/>
          <w:szCs w:val="28"/>
        </w:rPr>
        <w:t>Введение</w:t>
      </w:r>
      <w:r w:rsidR="004A1B14">
        <w:rPr>
          <w:rFonts w:ascii="Times New Roman" w:hAnsi="Times New Roman" w:cs="Times New Roman"/>
          <w:sz w:val="28"/>
          <w:szCs w:val="28"/>
        </w:rPr>
        <w:t>.</w:t>
      </w:r>
    </w:p>
    <w:p w14:paraId="7180F978" w14:textId="77777777" w:rsidR="008D0673" w:rsidRPr="004A1B14" w:rsidRDefault="004A1B14" w:rsidP="001D46A6">
      <w:pPr>
        <w:pStyle w:val="2"/>
        <w:numPr>
          <w:ilvl w:val="0"/>
          <w:numId w:val="8"/>
        </w:numPr>
        <w:spacing w:before="0" w:line="360" w:lineRule="auto"/>
        <w:jc w:val="both"/>
        <w:rPr>
          <w:rFonts w:ascii="Times New Roman" w:eastAsiaTheme="minorEastAsia" w:hAnsi="Times New Roman" w:cs="Times New Roman"/>
          <w:b w:val="0"/>
          <w:bCs w:val="0"/>
          <w:color w:val="auto"/>
          <w:sz w:val="28"/>
          <w:szCs w:val="28"/>
        </w:rPr>
      </w:pPr>
      <w:r>
        <w:rPr>
          <w:rFonts w:ascii="Times New Roman" w:eastAsiaTheme="minorEastAsia" w:hAnsi="Times New Roman" w:cs="Times New Roman"/>
          <w:b w:val="0"/>
          <w:bCs w:val="0"/>
          <w:color w:val="auto"/>
          <w:sz w:val="28"/>
          <w:szCs w:val="28"/>
        </w:rPr>
        <w:t xml:space="preserve">Принципы и методы </w:t>
      </w:r>
      <w:r w:rsidRPr="004A1B14">
        <w:rPr>
          <w:rFonts w:ascii="Times New Roman" w:eastAsiaTheme="minorEastAsia" w:hAnsi="Times New Roman" w:cs="Times New Roman"/>
          <w:b w:val="0"/>
          <w:bCs w:val="0"/>
          <w:color w:val="auto"/>
          <w:sz w:val="28"/>
          <w:szCs w:val="28"/>
        </w:rPr>
        <w:t xml:space="preserve">применения концертмейстером  элементов аранжировки и импровизации в ДМШ.  </w:t>
      </w:r>
    </w:p>
    <w:p w14:paraId="7BEF55F8" w14:textId="77777777" w:rsidR="008D0673" w:rsidRPr="004A1B14" w:rsidRDefault="004A1B14" w:rsidP="001D46A6">
      <w:pPr>
        <w:pStyle w:val="a3"/>
        <w:numPr>
          <w:ilvl w:val="0"/>
          <w:numId w:val="8"/>
        </w:numPr>
        <w:spacing w:after="0" w:line="360" w:lineRule="auto"/>
        <w:jc w:val="both"/>
        <w:textAlignment w:val="top"/>
        <w:rPr>
          <w:rFonts w:ascii="Times New Roman" w:hAnsi="Times New Roman" w:cs="Times New Roman"/>
          <w:sz w:val="28"/>
          <w:szCs w:val="28"/>
        </w:rPr>
      </w:pPr>
      <w:r w:rsidRPr="004A1B14">
        <w:rPr>
          <w:rFonts w:ascii="Times New Roman" w:hAnsi="Times New Roman" w:cs="Times New Roman"/>
          <w:sz w:val="28"/>
          <w:szCs w:val="28"/>
        </w:rPr>
        <w:t xml:space="preserve">Особенности природных данных детей, обучающихся академическому вокалу, влияющие на выбор аранжировочных решений концертмейстера.  </w:t>
      </w:r>
    </w:p>
    <w:p w14:paraId="6D460CD7" w14:textId="242A2EF4" w:rsidR="001D46A6" w:rsidRPr="001D46A6" w:rsidRDefault="004A1B14" w:rsidP="001D46A6">
      <w:pPr>
        <w:pStyle w:val="a3"/>
        <w:numPr>
          <w:ilvl w:val="0"/>
          <w:numId w:val="8"/>
        </w:numPr>
        <w:spacing w:after="0" w:line="360" w:lineRule="auto"/>
        <w:jc w:val="both"/>
        <w:textAlignment w:val="top"/>
        <w:rPr>
          <w:rFonts w:ascii="Times New Roman" w:hAnsi="Times New Roman" w:cs="Times New Roman"/>
          <w:sz w:val="28"/>
          <w:szCs w:val="28"/>
        </w:rPr>
      </w:pPr>
      <w:r w:rsidRPr="004A1B14">
        <w:rPr>
          <w:rFonts w:ascii="Times New Roman" w:hAnsi="Times New Roman" w:cs="Times New Roman"/>
          <w:sz w:val="28"/>
          <w:szCs w:val="28"/>
        </w:rPr>
        <w:t>Методы развития навыков аранжировки.</w:t>
      </w:r>
    </w:p>
    <w:p w14:paraId="58D98422" w14:textId="687918FC" w:rsidR="00245DC1" w:rsidRPr="0097290F" w:rsidRDefault="00245DC1" w:rsidP="001D46A6">
      <w:pPr>
        <w:pStyle w:val="a3"/>
        <w:tabs>
          <w:tab w:val="left" w:pos="993"/>
        </w:tabs>
        <w:spacing w:after="0" w:line="360" w:lineRule="auto"/>
        <w:ind w:left="284" w:firstLine="436"/>
        <w:jc w:val="both"/>
        <w:rPr>
          <w:rFonts w:ascii="Times New Roman" w:hAnsi="Times New Roman" w:cs="Times New Roman"/>
          <w:sz w:val="28"/>
          <w:szCs w:val="28"/>
        </w:rPr>
      </w:pPr>
      <w:r w:rsidRPr="0097290F">
        <w:rPr>
          <w:rFonts w:ascii="Times New Roman" w:hAnsi="Times New Roman" w:cs="Times New Roman"/>
          <w:sz w:val="28"/>
          <w:szCs w:val="28"/>
        </w:rPr>
        <w:t>Заключение</w:t>
      </w:r>
      <w:r w:rsidR="004A1B14">
        <w:rPr>
          <w:rFonts w:ascii="Times New Roman" w:hAnsi="Times New Roman" w:cs="Times New Roman"/>
          <w:sz w:val="28"/>
          <w:szCs w:val="28"/>
        </w:rPr>
        <w:t>.</w:t>
      </w:r>
    </w:p>
    <w:p w14:paraId="2BAEF0C2" w14:textId="77777777" w:rsidR="00245DC1" w:rsidRPr="0097290F" w:rsidRDefault="00245DC1" w:rsidP="001D46A6">
      <w:pPr>
        <w:pStyle w:val="a3"/>
        <w:tabs>
          <w:tab w:val="left" w:pos="993"/>
        </w:tabs>
        <w:spacing w:after="0" w:line="360" w:lineRule="auto"/>
        <w:ind w:left="284" w:firstLine="436"/>
        <w:jc w:val="both"/>
        <w:rPr>
          <w:rFonts w:ascii="Times New Roman" w:hAnsi="Times New Roman" w:cs="Times New Roman"/>
          <w:sz w:val="28"/>
          <w:szCs w:val="28"/>
        </w:rPr>
      </w:pPr>
      <w:r w:rsidRPr="0097290F">
        <w:rPr>
          <w:rFonts w:ascii="Times New Roman" w:hAnsi="Times New Roman" w:cs="Times New Roman"/>
          <w:sz w:val="28"/>
          <w:szCs w:val="28"/>
        </w:rPr>
        <w:t>Список литературы</w:t>
      </w:r>
      <w:r w:rsidR="004A1B14">
        <w:rPr>
          <w:rFonts w:ascii="Times New Roman" w:hAnsi="Times New Roman" w:cs="Times New Roman"/>
          <w:sz w:val="28"/>
          <w:szCs w:val="28"/>
        </w:rPr>
        <w:t>.</w:t>
      </w:r>
    </w:p>
    <w:p w14:paraId="7157053C" w14:textId="77777777" w:rsidR="00245DC1" w:rsidRPr="0097290F" w:rsidRDefault="00245DC1">
      <w:pPr>
        <w:rPr>
          <w:rFonts w:ascii="Times New Roman" w:hAnsi="Times New Roman" w:cs="Times New Roman"/>
          <w:b/>
          <w:sz w:val="28"/>
          <w:szCs w:val="28"/>
        </w:rPr>
      </w:pPr>
      <w:r w:rsidRPr="0097290F">
        <w:rPr>
          <w:rFonts w:ascii="Times New Roman" w:hAnsi="Times New Roman" w:cs="Times New Roman"/>
          <w:b/>
          <w:sz w:val="28"/>
          <w:szCs w:val="28"/>
        </w:rPr>
        <w:br w:type="page"/>
      </w:r>
    </w:p>
    <w:p w14:paraId="3270C8EE" w14:textId="77777777" w:rsidR="00781BDB" w:rsidRPr="0097290F" w:rsidRDefault="00781BDB" w:rsidP="00781BDB">
      <w:pPr>
        <w:spacing w:after="0" w:line="360" w:lineRule="auto"/>
        <w:jc w:val="center"/>
        <w:textAlignment w:val="top"/>
        <w:rPr>
          <w:rFonts w:ascii="Times New Roman" w:eastAsia="Times New Roman" w:hAnsi="Times New Roman" w:cs="Times New Roman"/>
          <w:b/>
          <w:sz w:val="28"/>
          <w:szCs w:val="28"/>
        </w:rPr>
      </w:pPr>
      <w:r w:rsidRPr="0097290F">
        <w:rPr>
          <w:rFonts w:ascii="Times New Roman" w:eastAsia="Times New Roman" w:hAnsi="Times New Roman" w:cs="Times New Roman"/>
          <w:b/>
          <w:sz w:val="28"/>
          <w:szCs w:val="28"/>
        </w:rPr>
        <w:lastRenderedPageBreak/>
        <w:t>Введение</w:t>
      </w:r>
    </w:p>
    <w:p w14:paraId="2BD92F4C" w14:textId="77777777" w:rsidR="00781BDB" w:rsidRPr="0097290F" w:rsidRDefault="00781BDB" w:rsidP="00781BDB">
      <w:pPr>
        <w:spacing w:after="0" w:line="360" w:lineRule="auto"/>
        <w:ind w:firstLine="709"/>
        <w:jc w:val="both"/>
        <w:textAlignment w:val="top"/>
        <w:rPr>
          <w:rFonts w:ascii="Times New Roman" w:eastAsia="Times New Roman" w:hAnsi="Times New Roman" w:cs="Times New Roman"/>
          <w:sz w:val="28"/>
          <w:szCs w:val="28"/>
        </w:rPr>
      </w:pPr>
    </w:p>
    <w:p w14:paraId="45F85279" w14:textId="77777777" w:rsidR="006E48AC" w:rsidRDefault="00256A58" w:rsidP="00C152B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Профессиональная деятельность концертмейстера</w:t>
      </w:r>
      <w:r w:rsidR="00BB10B7">
        <w:rPr>
          <w:rFonts w:ascii="Times New Roman" w:eastAsia="Times New Roman" w:hAnsi="Times New Roman" w:cs="Times New Roman"/>
          <w:sz w:val="28"/>
          <w:szCs w:val="28"/>
        </w:rPr>
        <w:t>-пианиста</w:t>
      </w:r>
      <w:r>
        <w:rPr>
          <w:rFonts w:ascii="Times New Roman" w:eastAsia="Times New Roman" w:hAnsi="Times New Roman" w:cs="Times New Roman"/>
          <w:sz w:val="28"/>
          <w:szCs w:val="28"/>
        </w:rPr>
        <w:t xml:space="preserve"> </w:t>
      </w:r>
      <w:r w:rsidR="00BB10B7">
        <w:rPr>
          <w:rFonts w:ascii="Times New Roman" w:eastAsia="Times New Roman" w:hAnsi="Times New Roman" w:cs="Times New Roman"/>
          <w:sz w:val="28"/>
          <w:szCs w:val="28"/>
        </w:rPr>
        <w:t xml:space="preserve">в детской музыкальной школе </w:t>
      </w:r>
      <w:r>
        <w:rPr>
          <w:rFonts w:ascii="Times New Roman" w:eastAsia="Times New Roman" w:hAnsi="Times New Roman" w:cs="Times New Roman"/>
          <w:sz w:val="28"/>
          <w:szCs w:val="28"/>
        </w:rPr>
        <w:t>очень интересна и многогранна. Она включает в себя множество задач, умений и навыков. Это</w:t>
      </w:r>
      <w:r w:rsidR="00BB10B7">
        <w:rPr>
          <w:rFonts w:ascii="Times New Roman" w:eastAsia="Times New Roman" w:hAnsi="Times New Roman" w:cs="Times New Roman"/>
          <w:sz w:val="28"/>
          <w:szCs w:val="28"/>
        </w:rPr>
        <w:t>, конечно, в первую очередь владение инструментом на достаточно высоком уровне, это навык чтения с листа, это умение транспонировать нотный текст. Это педагогические и коммуникативные навыки: концертмейстер принимает непосредственное участие в разучивании произведения, активно взаимодействует с учеником</w:t>
      </w:r>
      <w:r w:rsidR="00057DDC">
        <w:rPr>
          <w:rFonts w:ascii="Times New Roman" w:eastAsia="Times New Roman" w:hAnsi="Times New Roman" w:cs="Times New Roman"/>
          <w:sz w:val="28"/>
          <w:szCs w:val="28"/>
        </w:rPr>
        <w:t>, являясь полноценным участником процесса обучения совместно с преподавателем. Концертмейстер должен обладать концертно-исполнительской выдержкой, быть надёжной опорой ученику во время выступлений на</w:t>
      </w:r>
      <w:r w:rsidR="00CA6BC2">
        <w:rPr>
          <w:rFonts w:ascii="Times New Roman" w:eastAsia="Times New Roman" w:hAnsi="Times New Roman" w:cs="Times New Roman"/>
          <w:sz w:val="28"/>
          <w:szCs w:val="28"/>
        </w:rPr>
        <w:t xml:space="preserve"> сцене, иметь быструю реакцию, </w:t>
      </w:r>
      <w:r w:rsidR="00057DDC">
        <w:rPr>
          <w:rFonts w:ascii="Times New Roman" w:eastAsia="Times New Roman" w:hAnsi="Times New Roman" w:cs="Times New Roman"/>
          <w:sz w:val="28"/>
          <w:szCs w:val="28"/>
        </w:rPr>
        <w:t xml:space="preserve">уметь в нужный момент </w:t>
      </w:r>
      <w:r w:rsidR="00CA6BC2">
        <w:rPr>
          <w:rFonts w:ascii="Times New Roman" w:eastAsia="Times New Roman" w:hAnsi="Times New Roman" w:cs="Times New Roman"/>
          <w:sz w:val="28"/>
          <w:szCs w:val="28"/>
        </w:rPr>
        <w:t>спасти положение, если «что-то пошло не так». И т.д и т.п., можно продолжить список необходимых качеств. Но в этой методической работе пойдёт речь о такой стороне деятельности концертмейстера, которая, на мой взгляд, упоминается довольно редко. Это аранжировка, «соаранжировка» и элементы импровизации в процессе работы и непосредственно во время концертного выступления. Чаще всего та</w:t>
      </w:r>
      <w:r w:rsidR="00BB2FD8">
        <w:rPr>
          <w:rFonts w:ascii="Times New Roman" w:eastAsia="Times New Roman" w:hAnsi="Times New Roman" w:cs="Times New Roman"/>
          <w:sz w:val="28"/>
          <w:szCs w:val="28"/>
        </w:rPr>
        <w:t xml:space="preserve">кая потребность возникает в классе  академического вокала, но </w:t>
      </w:r>
      <w:r w:rsidR="000862D0">
        <w:rPr>
          <w:rFonts w:ascii="Times New Roman" w:eastAsia="Times New Roman" w:hAnsi="Times New Roman" w:cs="Times New Roman"/>
          <w:sz w:val="28"/>
          <w:szCs w:val="28"/>
        </w:rPr>
        <w:t xml:space="preserve">данный навык </w:t>
      </w:r>
      <w:r w:rsidR="00BB2FD8">
        <w:rPr>
          <w:rFonts w:ascii="Times New Roman" w:eastAsia="Times New Roman" w:hAnsi="Times New Roman" w:cs="Times New Roman"/>
          <w:sz w:val="28"/>
          <w:szCs w:val="28"/>
        </w:rPr>
        <w:t>может пригодиться в игре с любыми инструментами, требующими сопровождения.</w:t>
      </w:r>
      <w:r w:rsidR="00CA6BC2">
        <w:rPr>
          <w:rFonts w:ascii="Times New Roman" w:eastAsia="Times New Roman" w:hAnsi="Times New Roman" w:cs="Times New Roman"/>
          <w:sz w:val="28"/>
          <w:szCs w:val="28"/>
        </w:rPr>
        <w:t xml:space="preserve"> </w:t>
      </w:r>
      <w:r w:rsidR="00057DDC">
        <w:rPr>
          <w:rFonts w:ascii="Times New Roman" w:eastAsia="Times New Roman" w:hAnsi="Times New Roman" w:cs="Times New Roman"/>
          <w:sz w:val="28"/>
          <w:szCs w:val="28"/>
        </w:rPr>
        <w:t xml:space="preserve"> </w:t>
      </w:r>
    </w:p>
    <w:p w14:paraId="6280B9F5" w14:textId="77777777" w:rsidR="00781BDB" w:rsidRPr="0097290F" w:rsidRDefault="006E48AC" w:rsidP="00C152B7">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Рассмотрим подробнее, когда и как </w:t>
      </w:r>
      <w:r w:rsidR="00E57672">
        <w:rPr>
          <w:rFonts w:ascii="Times New Roman" w:eastAsia="Times New Roman" w:hAnsi="Times New Roman" w:cs="Times New Roman"/>
          <w:sz w:val="28"/>
          <w:szCs w:val="28"/>
        </w:rPr>
        <w:t>могут применяться моменты аранжировки</w:t>
      </w:r>
      <w:r>
        <w:rPr>
          <w:rFonts w:ascii="Times New Roman" w:eastAsia="Times New Roman" w:hAnsi="Times New Roman" w:cs="Times New Roman"/>
          <w:sz w:val="28"/>
          <w:szCs w:val="28"/>
        </w:rPr>
        <w:t xml:space="preserve"> и элементы импровизации в концертмейстерской практике в классе академического вокала.</w:t>
      </w:r>
    </w:p>
    <w:p w14:paraId="7F6AC936" w14:textId="77777777" w:rsidR="00781BDB" w:rsidRPr="0097290F" w:rsidRDefault="00781BDB" w:rsidP="00781BDB">
      <w:pPr>
        <w:spacing w:after="0" w:line="360" w:lineRule="auto"/>
        <w:rPr>
          <w:rFonts w:ascii="Times New Roman" w:hAnsi="Times New Roman" w:cs="Times New Roman"/>
          <w:sz w:val="28"/>
          <w:szCs w:val="28"/>
        </w:rPr>
      </w:pPr>
      <w:r w:rsidRPr="0097290F">
        <w:rPr>
          <w:rFonts w:ascii="Times New Roman" w:hAnsi="Times New Roman" w:cs="Times New Roman"/>
          <w:sz w:val="28"/>
          <w:szCs w:val="28"/>
        </w:rPr>
        <w:br w:type="page"/>
      </w:r>
    </w:p>
    <w:p w14:paraId="3EB61B52" w14:textId="77777777" w:rsidR="00245DC1" w:rsidRPr="0097290F" w:rsidRDefault="00062020" w:rsidP="00062020">
      <w:pPr>
        <w:pStyle w:val="2"/>
        <w:spacing w:before="0" w:line="360" w:lineRule="auto"/>
        <w:ind w:left="720"/>
        <w:rPr>
          <w:rFonts w:ascii="Times New Roman" w:eastAsiaTheme="minorEastAsia" w:hAnsi="Times New Roman" w:cs="Times New Roman"/>
          <w:bCs w:val="0"/>
          <w:color w:val="auto"/>
          <w:sz w:val="28"/>
          <w:szCs w:val="28"/>
        </w:rPr>
      </w:pPr>
      <w:r>
        <w:rPr>
          <w:rFonts w:ascii="Times New Roman" w:eastAsiaTheme="minorEastAsia" w:hAnsi="Times New Roman" w:cs="Times New Roman"/>
          <w:bCs w:val="0"/>
          <w:color w:val="auto"/>
          <w:sz w:val="28"/>
          <w:szCs w:val="28"/>
        </w:rPr>
        <w:lastRenderedPageBreak/>
        <w:t xml:space="preserve">1. </w:t>
      </w:r>
      <w:r w:rsidR="00245DC1" w:rsidRPr="0097290F">
        <w:rPr>
          <w:rFonts w:ascii="Times New Roman" w:eastAsiaTheme="minorEastAsia" w:hAnsi="Times New Roman" w:cs="Times New Roman"/>
          <w:bCs w:val="0"/>
          <w:color w:val="auto"/>
          <w:sz w:val="28"/>
          <w:szCs w:val="28"/>
        </w:rPr>
        <w:t xml:space="preserve">Принципы и методы </w:t>
      </w:r>
      <w:bookmarkEnd w:id="0"/>
      <w:r w:rsidR="0014216B">
        <w:rPr>
          <w:rFonts w:ascii="Times New Roman" w:eastAsiaTheme="minorEastAsia" w:hAnsi="Times New Roman" w:cs="Times New Roman"/>
          <w:bCs w:val="0"/>
          <w:color w:val="auto"/>
          <w:sz w:val="28"/>
          <w:szCs w:val="28"/>
        </w:rPr>
        <w:t xml:space="preserve">применения концертмейстером  элементов аранжировки и импровизации в ДМШ.  </w:t>
      </w:r>
    </w:p>
    <w:p w14:paraId="6B42F89F" w14:textId="77777777" w:rsidR="00245DC1" w:rsidRPr="0097290F" w:rsidRDefault="00245DC1" w:rsidP="00245DC1"/>
    <w:p w14:paraId="0348D1D1" w14:textId="77777777" w:rsidR="00563EF5" w:rsidRDefault="00300E13" w:rsidP="009837F4">
      <w:pPr>
        <w:spacing w:after="0" w:line="360" w:lineRule="auto"/>
        <w:ind w:firstLine="709"/>
        <w:jc w:val="both"/>
        <w:textAlignment w:val="top"/>
        <w:rPr>
          <w:rFonts w:ascii="Times New Roman" w:hAnsi="Times New Roman" w:cs="Times New Roman"/>
          <w:sz w:val="28"/>
          <w:szCs w:val="28"/>
        </w:rPr>
      </w:pPr>
      <w:r>
        <w:rPr>
          <w:rFonts w:ascii="Times New Roman" w:hAnsi="Times New Roman" w:cs="Times New Roman"/>
          <w:sz w:val="28"/>
          <w:szCs w:val="28"/>
        </w:rPr>
        <w:t xml:space="preserve">В классе академического вокала концертмейстер принимает непосредственное участие в освоении ребёнком мелодии нового произведения. </w:t>
      </w:r>
      <w:r w:rsidR="002E2BED">
        <w:rPr>
          <w:rFonts w:ascii="Times New Roman" w:hAnsi="Times New Roman" w:cs="Times New Roman"/>
          <w:sz w:val="28"/>
          <w:szCs w:val="28"/>
        </w:rPr>
        <w:t>На этом этапе очень важно, чтобы мелодия звучала</w:t>
      </w:r>
      <w:r w:rsidR="00E57672">
        <w:rPr>
          <w:rFonts w:ascii="Times New Roman" w:hAnsi="Times New Roman" w:cs="Times New Roman"/>
          <w:sz w:val="28"/>
          <w:szCs w:val="28"/>
        </w:rPr>
        <w:t xml:space="preserve"> у фортепиано</w:t>
      </w:r>
      <w:r w:rsidR="002E2BED">
        <w:rPr>
          <w:rFonts w:ascii="Times New Roman" w:hAnsi="Times New Roman" w:cs="Times New Roman"/>
          <w:sz w:val="28"/>
          <w:szCs w:val="28"/>
        </w:rPr>
        <w:t xml:space="preserve">,  даже если она не прописана в нотах аккомпанемента. При этом часто невозможно сыграть всю фактуру фортепианной партии и приходится упрощать или видоизменять её. Причём, сначала часто требуется сделать аккомпанемент совсем прозрачным, а мелодическую линию, напротив – выпуклой и выразительной, чтобы ученик лучше </w:t>
      </w:r>
      <w:r w:rsidR="00871462">
        <w:rPr>
          <w:rFonts w:ascii="Times New Roman" w:hAnsi="Times New Roman" w:cs="Times New Roman"/>
          <w:sz w:val="28"/>
          <w:szCs w:val="28"/>
        </w:rPr>
        <w:t>мог осознать</w:t>
      </w:r>
      <w:r w:rsidR="002E2BED">
        <w:rPr>
          <w:rFonts w:ascii="Times New Roman" w:hAnsi="Times New Roman" w:cs="Times New Roman"/>
          <w:sz w:val="28"/>
          <w:szCs w:val="28"/>
        </w:rPr>
        <w:t xml:space="preserve"> движение фразы, динамику её развития. Затем можно </w:t>
      </w:r>
      <w:r w:rsidR="00871462">
        <w:rPr>
          <w:rFonts w:ascii="Times New Roman" w:hAnsi="Times New Roman" w:cs="Times New Roman"/>
          <w:sz w:val="28"/>
          <w:szCs w:val="28"/>
        </w:rPr>
        <w:t xml:space="preserve">оставлять фрагменты мелодии, а партию фортепиано всё больше приближать к оригиналу. И на всех этих этапах разучивания концертмейстер невольно становится </w:t>
      </w:r>
      <w:r w:rsidR="00563EF5">
        <w:rPr>
          <w:rFonts w:ascii="Times New Roman" w:hAnsi="Times New Roman" w:cs="Times New Roman"/>
          <w:sz w:val="28"/>
          <w:szCs w:val="28"/>
        </w:rPr>
        <w:t>аранжировщиком, так как фактура произведения каждый раз  видоизменяется.</w:t>
      </w:r>
    </w:p>
    <w:p w14:paraId="1BA601B0" w14:textId="77777777" w:rsidR="0058338B" w:rsidRDefault="00563EF5" w:rsidP="009837F4">
      <w:pPr>
        <w:spacing w:after="0" w:line="360" w:lineRule="auto"/>
        <w:ind w:firstLine="709"/>
        <w:jc w:val="both"/>
        <w:textAlignment w:val="top"/>
        <w:rPr>
          <w:rFonts w:ascii="Times New Roman" w:hAnsi="Times New Roman" w:cs="Times New Roman"/>
          <w:sz w:val="28"/>
          <w:szCs w:val="28"/>
        </w:rPr>
      </w:pPr>
      <w:r>
        <w:rPr>
          <w:rFonts w:ascii="Times New Roman" w:hAnsi="Times New Roman" w:cs="Times New Roman"/>
          <w:sz w:val="28"/>
          <w:szCs w:val="28"/>
        </w:rPr>
        <w:t xml:space="preserve">При работе с начинающими часто используются ноты, где есть в наличии только мелодия. </w:t>
      </w:r>
      <w:r w:rsidR="00407A44">
        <w:rPr>
          <w:rFonts w:ascii="Times New Roman" w:hAnsi="Times New Roman" w:cs="Times New Roman"/>
          <w:sz w:val="28"/>
          <w:szCs w:val="28"/>
        </w:rPr>
        <w:t>Такой вариант</w:t>
      </w:r>
      <w:r w:rsidR="0058338B">
        <w:rPr>
          <w:rFonts w:ascii="Times New Roman" w:hAnsi="Times New Roman" w:cs="Times New Roman"/>
          <w:sz w:val="28"/>
          <w:szCs w:val="28"/>
        </w:rPr>
        <w:t xml:space="preserve"> встречается и</w:t>
      </w:r>
      <w:r w:rsidR="00C369DF">
        <w:rPr>
          <w:rFonts w:ascii="Times New Roman" w:hAnsi="Times New Roman" w:cs="Times New Roman"/>
          <w:sz w:val="28"/>
          <w:szCs w:val="28"/>
        </w:rPr>
        <w:t xml:space="preserve"> при знакомстве с народными песнями.</w:t>
      </w:r>
      <w:r w:rsidR="00407A44">
        <w:rPr>
          <w:rFonts w:ascii="Times New Roman" w:hAnsi="Times New Roman" w:cs="Times New Roman"/>
          <w:sz w:val="28"/>
          <w:szCs w:val="28"/>
        </w:rPr>
        <w:t xml:space="preserve"> Здесь концертмейстеру необходим навык гармонизации</w:t>
      </w:r>
      <w:r w:rsidR="00C369DF">
        <w:rPr>
          <w:rFonts w:ascii="Times New Roman" w:hAnsi="Times New Roman" w:cs="Times New Roman"/>
          <w:sz w:val="28"/>
          <w:szCs w:val="28"/>
        </w:rPr>
        <w:t xml:space="preserve"> и навык формирования фактуры аккомпанемента. При этом нужно учитывать стилистические особенности песни, её эмоциональную составляющую, а также с другой стороны -  задачи, которые ставит педагог, давая ученику данное конкретное произведение.</w:t>
      </w:r>
      <w:r w:rsidR="0058338B">
        <w:rPr>
          <w:rFonts w:ascii="Times New Roman" w:hAnsi="Times New Roman" w:cs="Times New Roman"/>
          <w:sz w:val="28"/>
          <w:szCs w:val="28"/>
        </w:rPr>
        <w:t xml:space="preserve"> </w:t>
      </w:r>
      <w:r w:rsidR="00741159">
        <w:rPr>
          <w:rFonts w:ascii="Times New Roman" w:hAnsi="Times New Roman" w:cs="Times New Roman"/>
          <w:sz w:val="28"/>
          <w:szCs w:val="28"/>
        </w:rPr>
        <w:t xml:space="preserve">Такие же моменты возникают </w:t>
      </w:r>
      <w:r w:rsidR="00A36AFB">
        <w:rPr>
          <w:rFonts w:ascii="Times New Roman" w:hAnsi="Times New Roman" w:cs="Times New Roman"/>
          <w:sz w:val="28"/>
          <w:szCs w:val="28"/>
        </w:rPr>
        <w:t xml:space="preserve"> </w:t>
      </w:r>
      <w:r w:rsidR="00741159">
        <w:rPr>
          <w:rFonts w:ascii="Times New Roman" w:hAnsi="Times New Roman" w:cs="Times New Roman"/>
          <w:sz w:val="28"/>
          <w:szCs w:val="28"/>
        </w:rPr>
        <w:t>в работе с начинающими не только вокальных отделений, но и отделений духовых</w:t>
      </w:r>
      <w:r w:rsidR="00C27582">
        <w:rPr>
          <w:rFonts w:ascii="Times New Roman" w:hAnsi="Times New Roman" w:cs="Times New Roman"/>
          <w:sz w:val="28"/>
          <w:szCs w:val="28"/>
        </w:rPr>
        <w:t xml:space="preserve"> и струнных</w:t>
      </w:r>
      <w:r w:rsidR="00741159">
        <w:rPr>
          <w:rFonts w:ascii="Times New Roman" w:hAnsi="Times New Roman" w:cs="Times New Roman"/>
          <w:sz w:val="28"/>
          <w:szCs w:val="28"/>
        </w:rPr>
        <w:t xml:space="preserve"> инструментов. </w:t>
      </w:r>
      <w:r w:rsidR="0058338B">
        <w:rPr>
          <w:rFonts w:ascii="Times New Roman" w:hAnsi="Times New Roman" w:cs="Times New Roman"/>
          <w:sz w:val="28"/>
          <w:szCs w:val="28"/>
        </w:rPr>
        <w:t>Как мы видим, для осуществления вышеуказанного необходимость  владения навыками аранжировки налицо.</w:t>
      </w:r>
    </w:p>
    <w:p w14:paraId="4A9B90B6" w14:textId="77777777" w:rsidR="00563EF5" w:rsidRDefault="00E57672" w:rsidP="009837F4">
      <w:pPr>
        <w:spacing w:after="0" w:line="360" w:lineRule="auto"/>
        <w:ind w:firstLine="709"/>
        <w:jc w:val="both"/>
        <w:textAlignment w:val="top"/>
        <w:rPr>
          <w:rFonts w:ascii="Times New Roman" w:hAnsi="Times New Roman" w:cs="Times New Roman"/>
          <w:sz w:val="28"/>
          <w:szCs w:val="28"/>
        </w:rPr>
      </w:pPr>
      <w:r>
        <w:rPr>
          <w:rFonts w:ascii="Times New Roman" w:hAnsi="Times New Roman" w:cs="Times New Roman"/>
          <w:sz w:val="28"/>
          <w:szCs w:val="28"/>
        </w:rPr>
        <w:t>Также э</w:t>
      </w:r>
      <w:r w:rsidR="00A36AFB">
        <w:rPr>
          <w:rFonts w:ascii="Times New Roman" w:hAnsi="Times New Roman" w:cs="Times New Roman"/>
          <w:sz w:val="28"/>
          <w:szCs w:val="28"/>
        </w:rPr>
        <w:t xml:space="preserve">ти навыки </w:t>
      </w:r>
      <w:r w:rsidR="00C27582">
        <w:rPr>
          <w:rFonts w:ascii="Times New Roman" w:hAnsi="Times New Roman" w:cs="Times New Roman"/>
          <w:sz w:val="28"/>
          <w:szCs w:val="28"/>
        </w:rPr>
        <w:t xml:space="preserve">могут очень помочь </w:t>
      </w:r>
      <w:r w:rsidR="00A36AFB">
        <w:rPr>
          <w:rFonts w:ascii="Times New Roman" w:hAnsi="Times New Roman" w:cs="Times New Roman"/>
          <w:sz w:val="28"/>
          <w:szCs w:val="28"/>
        </w:rPr>
        <w:t xml:space="preserve"> при транспонировании. </w:t>
      </w:r>
      <w:r w:rsidR="0058338B">
        <w:rPr>
          <w:rFonts w:ascii="Times New Roman" w:hAnsi="Times New Roman" w:cs="Times New Roman"/>
          <w:sz w:val="28"/>
          <w:szCs w:val="28"/>
        </w:rPr>
        <w:t xml:space="preserve">Концертмейстеру в классе вокала часто приходится не только просто читать нотный текст с листа, но и транспонировать его в другую тональность. Причём, нередко тоже «с листа». </w:t>
      </w:r>
      <w:r w:rsidR="00741159">
        <w:rPr>
          <w:rFonts w:ascii="Times New Roman" w:hAnsi="Times New Roman" w:cs="Times New Roman"/>
          <w:sz w:val="28"/>
          <w:szCs w:val="28"/>
        </w:rPr>
        <w:t>В этом случае очень</w:t>
      </w:r>
      <w:r w:rsidR="00A36AFB">
        <w:rPr>
          <w:rFonts w:ascii="Times New Roman" w:hAnsi="Times New Roman" w:cs="Times New Roman"/>
          <w:sz w:val="28"/>
          <w:szCs w:val="28"/>
        </w:rPr>
        <w:t xml:space="preserve"> выручает </w:t>
      </w:r>
      <w:r w:rsidR="00741159">
        <w:rPr>
          <w:rFonts w:ascii="Times New Roman" w:hAnsi="Times New Roman" w:cs="Times New Roman"/>
          <w:sz w:val="28"/>
          <w:szCs w:val="28"/>
        </w:rPr>
        <w:t xml:space="preserve">умение </w:t>
      </w:r>
      <w:r w:rsidR="00D33F9F">
        <w:rPr>
          <w:rFonts w:ascii="Times New Roman" w:hAnsi="Times New Roman" w:cs="Times New Roman"/>
          <w:sz w:val="28"/>
          <w:szCs w:val="28"/>
        </w:rPr>
        <w:t xml:space="preserve">быстрого </w:t>
      </w:r>
      <w:r w:rsidR="00A36AFB">
        <w:rPr>
          <w:rFonts w:ascii="Times New Roman" w:hAnsi="Times New Roman" w:cs="Times New Roman"/>
          <w:sz w:val="28"/>
          <w:szCs w:val="28"/>
        </w:rPr>
        <w:t>«</w:t>
      </w:r>
      <w:r w:rsidR="00741159">
        <w:rPr>
          <w:rFonts w:ascii="Times New Roman" w:hAnsi="Times New Roman" w:cs="Times New Roman"/>
          <w:sz w:val="28"/>
          <w:szCs w:val="28"/>
        </w:rPr>
        <w:t>схватывания</w:t>
      </w:r>
      <w:r w:rsidR="00A36AFB">
        <w:rPr>
          <w:rFonts w:ascii="Times New Roman" w:hAnsi="Times New Roman" w:cs="Times New Roman"/>
          <w:sz w:val="28"/>
          <w:szCs w:val="28"/>
        </w:rPr>
        <w:t xml:space="preserve">» гармонической основы, игра, как говорят, «по </w:t>
      </w:r>
      <w:r w:rsidR="00A36AFB">
        <w:rPr>
          <w:rFonts w:ascii="Times New Roman" w:hAnsi="Times New Roman" w:cs="Times New Roman"/>
          <w:sz w:val="28"/>
          <w:szCs w:val="28"/>
        </w:rPr>
        <w:lastRenderedPageBreak/>
        <w:t xml:space="preserve">функциям».  Для концертмейстера всегда </w:t>
      </w:r>
      <w:r w:rsidR="00C369DF">
        <w:rPr>
          <w:rFonts w:ascii="Times New Roman" w:hAnsi="Times New Roman" w:cs="Times New Roman"/>
          <w:sz w:val="28"/>
          <w:szCs w:val="28"/>
        </w:rPr>
        <w:t xml:space="preserve"> </w:t>
      </w:r>
      <w:r w:rsidR="00A36AFB">
        <w:rPr>
          <w:rFonts w:ascii="Times New Roman" w:hAnsi="Times New Roman" w:cs="Times New Roman"/>
          <w:sz w:val="28"/>
          <w:szCs w:val="28"/>
        </w:rPr>
        <w:t>основополагающим является сохранить целостность произведения</w:t>
      </w:r>
      <w:r w:rsidR="00741159">
        <w:rPr>
          <w:rFonts w:ascii="Times New Roman" w:hAnsi="Times New Roman" w:cs="Times New Roman"/>
          <w:sz w:val="28"/>
          <w:szCs w:val="28"/>
        </w:rPr>
        <w:t xml:space="preserve">, его темп, характер, поэтому выигрывание деталей текста в такие моменты можно опустить. А значит, нужно на ходу перестроить фактуру, т.е., аранжировать немного   по-своему. </w:t>
      </w:r>
    </w:p>
    <w:p w14:paraId="4D0B6371" w14:textId="77777777" w:rsidR="00976EFC" w:rsidRDefault="00D33F9F" w:rsidP="00E24BE1">
      <w:pPr>
        <w:spacing w:after="0" w:line="360" w:lineRule="auto"/>
        <w:ind w:firstLine="709"/>
        <w:jc w:val="both"/>
        <w:textAlignment w:val="top"/>
        <w:rPr>
          <w:rFonts w:ascii="Times New Roman" w:hAnsi="Times New Roman" w:cs="Times New Roman"/>
          <w:sz w:val="28"/>
          <w:szCs w:val="28"/>
        </w:rPr>
      </w:pPr>
      <w:r>
        <w:rPr>
          <w:rFonts w:ascii="Times New Roman" w:hAnsi="Times New Roman" w:cs="Times New Roman"/>
          <w:sz w:val="28"/>
          <w:szCs w:val="28"/>
        </w:rPr>
        <w:t xml:space="preserve">Репертуар юного вокалиста в детской музыкальной школе достаточно обширен и многообразен. В процессе обучения учащийся знакомится с произведениями композиторов эпохи барокко, композиторов западно-европейского классицизма, романтизма. С музыкой русских композиторов-классиков, с народным творчеством разных народов. </w:t>
      </w:r>
      <w:r w:rsidR="009366DC">
        <w:rPr>
          <w:rFonts w:ascii="Times New Roman" w:hAnsi="Times New Roman" w:cs="Times New Roman"/>
          <w:sz w:val="28"/>
          <w:szCs w:val="28"/>
        </w:rPr>
        <w:t xml:space="preserve">Но дети поют, конечно, и песни формы «куплет – припев»: это и песни советских композиторов, зарубежных и современных авторов. Часто эта уже музыка больше эстрадно-джазового направления. </w:t>
      </w:r>
      <w:r w:rsidR="00E24BE1">
        <w:rPr>
          <w:rFonts w:ascii="Times New Roman" w:hAnsi="Times New Roman" w:cs="Times New Roman"/>
          <w:sz w:val="28"/>
          <w:szCs w:val="28"/>
        </w:rPr>
        <w:t>И в связи с этим степень точности нотной записи фортепианной партии  данных произведений бывает очень разной.</w:t>
      </w:r>
      <w:r w:rsidR="00976EFC">
        <w:rPr>
          <w:rFonts w:ascii="Times New Roman" w:hAnsi="Times New Roman" w:cs="Times New Roman"/>
          <w:sz w:val="28"/>
          <w:szCs w:val="28"/>
        </w:rPr>
        <w:t xml:space="preserve"> </w:t>
      </w:r>
    </w:p>
    <w:p w14:paraId="48F2D146" w14:textId="4FCBFEAD" w:rsidR="00D41FE5" w:rsidRDefault="00976EFC" w:rsidP="00E24BE1">
      <w:pPr>
        <w:spacing w:after="0" w:line="360" w:lineRule="auto"/>
        <w:ind w:firstLine="709"/>
        <w:jc w:val="both"/>
        <w:textAlignment w:val="top"/>
        <w:rPr>
          <w:rFonts w:ascii="Times New Roman" w:hAnsi="Times New Roman" w:cs="Times New Roman"/>
          <w:sz w:val="28"/>
          <w:szCs w:val="28"/>
        </w:rPr>
      </w:pPr>
      <w:r>
        <w:rPr>
          <w:rFonts w:ascii="Times New Roman" w:hAnsi="Times New Roman" w:cs="Times New Roman"/>
          <w:sz w:val="28"/>
          <w:szCs w:val="28"/>
        </w:rPr>
        <w:t>Иногда</w:t>
      </w:r>
      <w:r w:rsidR="00E24BE1">
        <w:rPr>
          <w:rFonts w:ascii="Times New Roman" w:hAnsi="Times New Roman" w:cs="Times New Roman"/>
          <w:sz w:val="28"/>
          <w:szCs w:val="28"/>
        </w:rPr>
        <w:t xml:space="preserve"> это точный нотный текст </w:t>
      </w:r>
      <w:r>
        <w:rPr>
          <w:rFonts w:ascii="Times New Roman" w:hAnsi="Times New Roman" w:cs="Times New Roman"/>
          <w:sz w:val="28"/>
          <w:szCs w:val="28"/>
        </w:rPr>
        <w:t xml:space="preserve">автора музыки. К такому репертуару  относятся, например, песни </w:t>
      </w:r>
      <w:r w:rsidR="006370D2">
        <w:rPr>
          <w:rFonts w:ascii="Times New Roman" w:hAnsi="Times New Roman" w:cs="Times New Roman"/>
          <w:sz w:val="28"/>
          <w:szCs w:val="28"/>
        </w:rPr>
        <w:t xml:space="preserve"> Е.</w:t>
      </w:r>
      <w:r w:rsidR="0069307B">
        <w:rPr>
          <w:rFonts w:ascii="Times New Roman" w:hAnsi="Times New Roman" w:cs="Times New Roman"/>
          <w:sz w:val="28"/>
          <w:szCs w:val="28"/>
        </w:rPr>
        <w:t xml:space="preserve"> </w:t>
      </w:r>
      <w:r w:rsidR="006370D2">
        <w:rPr>
          <w:rFonts w:ascii="Times New Roman" w:hAnsi="Times New Roman" w:cs="Times New Roman"/>
          <w:sz w:val="28"/>
          <w:szCs w:val="28"/>
        </w:rPr>
        <w:t>Крылатова,  Г.</w:t>
      </w:r>
      <w:r w:rsidR="0069307B">
        <w:rPr>
          <w:rFonts w:ascii="Times New Roman" w:hAnsi="Times New Roman" w:cs="Times New Roman"/>
          <w:sz w:val="28"/>
          <w:szCs w:val="28"/>
        </w:rPr>
        <w:t xml:space="preserve"> </w:t>
      </w:r>
      <w:r w:rsidR="006370D2">
        <w:rPr>
          <w:rFonts w:ascii="Times New Roman" w:hAnsi="Times New Roman" w:cs="Times New Roman"/>
          <w:sz w:val="28"/>
          <w:szCs w:val="28"/>
        </w:rPr>
        <w:t>Гладкова,  М.</w:t>
      </w:r>
      <w:r w:rsidR="0069307B">
        <w:rPr>
          <w:rFonts w:ascii="Times New Roman" w:hAnsi="Times New Roman" w:cs="Times New Roman"/>
          <w:sz w:val="28"/>
          <w:szCs w:val="28"/>
        </w:rPr>
        <w:t xml:space="preserve"> </w:t>
      </w:r>
      <w:r w:rsidR="006370D2">
        <w:rPr>
          <w:rFonts w:ascii="Times New Roman" w:hAnsi="Times New Roman" w:cs="Times New Roman"/>
          <w:sz w:val="28"/>
          <w:szCs w:val="28"/>
        </w:rPr>
        <w:t>Таривердиева – т.е. песни наших композиторов, которые уже стали детской классикой. Но часто нотная запись подоб</w:t>
      </w:r>
      <w:r w:rsidR="00E57672">
        <w:rPr>
          <w:rFonts w:ascii="Times New Roman" w:hAnsi="Times New Roman" w:cs="Times New Roman"/>
          <w:sz w:val="28"/>
          <w:szCs w:val="28"/>
        </w:rPr>
        <w:t>ных произведений предполагает некоторую</w:t>
      </w:r>
      <w:r w:rsidR="00E24BE1">
        <w:rPr>
          <w:rFonts w:ascii="Times New Roman" w:hAnsi="Times New Roman" w:cs="Times New Roman"/>
          <w:sz w:val="28"/>
          <w:szCs w:val="28"/>
        </w:rPr>
        <w:t xml:space="preserve"> </w:t>
      </w:r>
      <w:r w:rsidR="00E57672">
        <w:rPr>
          <w:rFonts w:ascii="Times New Roman" w:hAnsi="Times New Roman" w:cs="Times New Roman"/>
          <w:sz w:val="28"/>
          <w:szCs w:val="28"/>
        </w:rPr>
        <w:t xml:space="preserve">свободу исполнения в отличии от традиций воспроизведения нотного текста </w:t>
      </w:r>
      <w:r w:rsidR="006370D2">
        <w:rPr>
          <w:rFonts w:ascii="Times New Roman" w:hAnsi="Times New Roman" w:cs="Times New Roman"/>
          <w:sz w:val="28"/>
          <w:szCs w:val="28"/>
        </w:rPr>
        <w:t xml:space="preserve"> классической музыки.</w:t>
      </w:r>
      <w:r w:rsidR="00E24BE1">
        <w:rPr>
          <w:rFonts w:ascii="Times New Roman" w:hAnsi="Times New Roman" w:cs="Times New Roman"/>
          <w:sz w:val="28"/>
          <w:szCs w:val="28"/>
        </w:rPr>
        <w:t xml:space="preserve"> </w:t>
      </w:r>
      <w:r w:rsidR="00156B0D">
        <w:rPr>
          <w:rFonts w:ascii="Times New Roman" w:hAnsi="Times New Roman" w:cs="Times New Roman"/>
          <w:sz w:val="28"/>
          <w:szCs w:val="28"/>
        </w:rPr>
        <w:t>Во-первых, она может содержать только некоторые фактурные пожелания и гармоническую основу, изложен</w:t>
      </w:r>
      <w:r w:rsidR="00C27582">
        <w:rPr>
          <w:rFonts w:ascii="Times New Roman" w:hAnsi="Times New Roman" w:cs="Times New Roman"/>
          <w:sz w:val="28"/>
          <w:szCs w:val="28"/>
        </w:rPr>
        <w:t>ную довольно упрощённо.</w:t>
      </w:r>
      <w:r w:rsidR="00156B0D">
        <w:rPr>
          <w:rFonts w:ascii="Times New Roman" w:hAnsi="Times New Roman" w:cs="Times New Roman"/>
          <w:sz w:val="28"/>
          <w:szCs w:val="28"/>
        </w:rPr>
        <w:t xml:space="preserve"> Предполагается, что исполнитель сам добавит красок: где-то </w:t>
      </w:r>
      <w:r w:rsidR="00A35BF7">
        <w:rPr>
          <w:rFonts w:ascii="Times New Roman" w:hAnsi="Times New Roman" w:cs="Times New Roman"/>
          <w:sz w:val="28"/>
          <w:szCs w:val="28"/>
        </w:rPr>
        <w:t>обогатит фактуру, где-то гармонию, добавит пассажи  и мелодические фрагменты в аккомпанемент.</w:t>
      </w:r>
      <w:r w:rsidR="00156B0D">
        <w:rPr>
          <w:rFonts w:ascii="Times New Roman" w:hAnsi="Times New Roman" w:cs="Times New Roman"/>
          <w:sz w:val="28"/>
          <w:szCs w:val="28"/>
        </w:rPr>
        <w:t xml:space="preserve"> </w:t>
      </w:r>
      <w:r w:rsidR="00A35BF7">
        <w:rPr>
          <w:rFonts w:ascii="Times New Roman" w:hAnsi="Times New Roman" w:cs="Times New Roman"/>
          <w:sz w:val="28"/>
          <w:szCs w:val="28"/>
        </w:rPr>
        <w:t>Во-вторых, часто в нотах для всех куплетов написан один нотный текст. И тогда хочется разнообразить сопровождение, ведь содержание куплетов различается, есть какое-то развитие сюжета или настроения.</w:t>
      </w:r>
      <w:r w:rsidR="00D41FE5">
        <w:rPr>
          <w:rFonts w:ascii="Times New Roman" w:hAnsi="Times New Roman" w:cs="Times New Roman"/>
          <w:sz w:val="28"/>
          <w:szCs w:val="28"/>
        </w:rPr>
        <w:t xml:space="preserve"> В-третьих, концер</w:t>
      </w:r>
      <w:r w:rsidR="00346304">
        <w:rPr>
          <w:rFonts w:ascii="Times New Roman" w:hAnsi="Times New Roman" w:cs="Times New Roman"/>
          <w:sz w:val="28"/>
          <w:szCs w:val="28"/>
        </w:rPr>
        <w:t>т</w:t>
      </w:r>
      <w:r w:rsidR="00D41FE5">
        <w:rPr>
          <w:rFonts w:ascii="Times New Roman" w:hAnsi="Times New Roman" w:cs="Times New Roman"/>
          <w:sz w:val="28"/>
          <w:szCs w:val="28"/>
        </w:rPr>
        <w:t>мей</w:t>
      </w:r>
      <w:r w:rsidR="00346304">
        <w:rPr>
          <w:rFonts w:ascii="Times New Roman" w:hAnsi="Times New Roman" w:cs="Times New Roman"/>
          <w:sz w:val="28"/>
          <w:szCs w:val="28"/>
        </w:rPr>
        <w:t>с</w:t>
      </w:r>
      <w:r w:rsidR="00D41FE5">
        <w:rPr>
          <w:rFonts w:ascii="Times New Roman" w:hAnsi="Times New Roman" w:cs="Times New Roman"/>
          <w:sz w:val="28"/>
          <w:szCs w:val="28"/>
        </w:rPr>
        <w:t xml:space="preserve">теру могут дать ноты, где есть только мелодия с буквенными обозначениями аккордов. Тогда требуется полная аранжировка песни. Это предполагает, помимо всего, знание буквенных аккордовых обозначений и умение их быстро фактурно оформить. Этим искусством в совершенстве владеют джазовые музыканты, а среди </w:t>
      </w:r>
      <w:r w:rsidR="00D41FE5">
        <w:rPr>
          <w:rFonts w:ascii="Times New Roman" w:hAnsi="Times New Roman" w:cs="Times New Roman"/>
          <w:sz w:val="28"/>
          <w:szCs w:val="28"/>
        </w:rPr>
        <w:lastRenderedPageBreak/>
        <w:t>концертмейстеров-классиков такой навык встречается реже. Что объяснимо: данные задачи в академическом испол</w:t>
      </w:r>
      <w:r w:rsidR="00346304">
        <w:rPr>
          <w:rFonts w:ascii="Times New Roman" w:hAnsi="Times New Roman" w:cs="Times New Roman"/>
          <w:sz w:val="28"/>
          <w:szCs w:val="28"/>
        </w:rPr>
        <w:t>нительстве встречаются не часто.</w:t>
      </w:r>
      <w:r w:rsidR="00D41FE5">
        <w:rPr>
          <w:rFonts w:ascii="Times New Roman" w:hAnsi="Times New Roman" w:cs="Times New Roman"/>
          <w:sz w:val="28"/>
          <w:szCs w:val="28"/>
        </w:rPr>
        <w:t xml:space="preserve"> Но всё же</w:t>
      </w:r>
      <w:r w:rsidR="00E4759B">
        <w:rPr>
          <w:rFonts w:ascii="Times New Roman" w:hAnsi="Times New Roman" w:cs="Times New Roman"/>
          <w:sz w:val="28"/>
          <w:szCs w:val="28"/>
        </w:rPr>
        <w:t xml:space="preserve"> встречаются (Пример 3). </w:t>
      </w:r>
      <w:r w:rsidR="00A228B5">
        <w:rPr>
          <w:rFonts w:ascii="Times New Roman" w:hAnsi="Times New Roman" w:cs="Times New Roman"/>
          <w:sz w:val="28"/>
          <w:szCs w:val="28"/>
        </w:rPr>
        <w:t xml:space="preserve"> </w:t>
      </w:r>
    </w:p>
    <w:p w14:paraId="26534180" w14:textId="77777777" w:rsidR="009E28A5" w:rsidRDefault="009E28A5" w:rsidP="00E24BE1">
      <w:pPr>
        <w:spacing w:after="0" w:line="360" w:lineRule="auto"/>
        <w:ind w:firstLine="709"/>
        <w:jc w:val="both"/>
        <w:textAlignment w:val="top"/>
        <w:rPr>
          <w:rFonts w:ascii="Times New Roman" w:hAnsi="Times New Roman" w:cs="Times New Roman"/>
          <w:sz w:val="28"/>
          <w:szCs w:val="28"/>
        </w:rPr>
      </w:pPr>
      <w:r>
        <w:rPr>
          <w:rFonts w:ascii="Times New Roman" w:hAnsi="Times New Roman" w:cs="Times New Roman"/>
          <w:sz w:val="28"/>
          <w:szCs w:val="28"/>
        </w:rPr>
        <w:t>Владение навыками аранжировщика пригодится и тогда, когда нужно поддержать творческие порывы наших учеников. Иногда дети сочиняют свои песенки и хотят их исполнить, записать, а умений ещё не хватает. Они уже порой могут подобрать и записать придуманную мелодию (и то, чаще всего, с помощью педагога, который может подкорректировать ритмическое оформление, фразировку и т.п.). А вот  аккомпанемент</w:t>
      </w:r>
      <w:r w:rsidR="00A228B5">
        <w:rPr>
          <w:rFonts w:ascii="Times New Roman" w:hAnsi="Times New Roman" w:cs="Times New Roman"/>
          <w:sz w:val="28"/>
          <w:szCs w:val="28"/>
        </w:rPr>
        <w:t xml:space="preserve"> может сочинить концертмейстер.  Тогда</w:t>
      </w:r>
      <w:r>
        <w:rPr>
          <w:rFonts w:ascii="Times New Roman" w:hAnsi="Times New Roman" w:cs="Times New Roman"/>
          <w:sz w:val="28"/>
          <w:szCs w:val="28"/>
        </w:rPr>
        <w:t xml:space="preserve">  у ребёнка будет </w:t>
      </w:r>
      <w:r w:rsidR="00A228B5">
        <w:rPr>
          <w:rFonts w:ascii="Times New Roman" w:hAnsi="Times New Roman" w:cs="Times New Roman"/>
          <w:sz w:val="28"/>
          <w:szCs w:val="28"/>
        </w:rPr>
        <w:t>полноценная нотная запись песни,  и он сможет её где-нибудь исполнить, что очень мотивирует к дальнейшему творчеству и к более осознанному, заинтересованн</w:t>
      </w:r>
      <w:r w:rsidR="00E4759B">
        <w:rPr>
          <w:rFonts w:ascii="Times New Roman" w:hAnsi="Times New Roman" w:cs="Times New Roman"/>
          <w:sz w:val="28"/>
          <w:szCs w:val="28"/>
        </w:rPr>
        <w:t>ому  обучению  (Пример 2</w:t>
      </w:r>
      <w:r w:rsidR="00A228B5">
        <w:rPr>
          <w:rFonts w:ascii="Times New Roman" w:hAnsi="Times New Roman" w:cs="Times New Roman"/>
          <w:sz w:val="28"/>
          <w:szCs w:val="28"/>
        </w:rPr>
        <w:t>)</w:t>
      </w:r>
      <w:r w:rsidR="00E4759B">
        <w:rPr>
          <w:rFonts w:ascii="Times New Roman" w:hAnsi="Times New Roman" w:cs="Times New Roman"/>
          <w:sz w:val="28"/>
          <w:szCs w:val="28"/>
        </w:rPr>
        <w:t>.</w:t>
      </w:r>
      <w:r w:rsidR="00A228B5">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3048186" w14:textId="26270E54" w:rsidR="0063155D" w:rsidRDefault="00A35BF7" w:rsidP="00E24BE1">
      <w:pPr>
        <w:spacing w:after="0" w:line="360" w:lineRule="auto"/>
        <w:ind w:firstLine="709"/>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2F323E">
        <w:rPr>
          <w:rFonts w:ascii="Times New Roman" w:hAnsi="Times New Roman" w:cs="Times New Roman"/>
          <w:sz w:val="28"/>
          <w:szCs w:val="28"/>
        </w:rPr>
        <w:t xml:space="preserve"> Если продолжить говорить о внесении фактурного разнообразия в</w:t>
      </w:r>
      <w:r w:rsidR="0063155D">
        <w:rPr>
          <w:rFonts w:ascii="Times New Roman" w:hAnsi="Times New Roman" w:cs="Times New Roman"/>
          <w:sz w:val="28"/>
          <w:szCs w:val="28"/>
        </w:rPr>
        <w:t xml:space="preserve"> произведения</w:t>
      </w:r>
      <w:r w:rsidR="002F323E">
        <w:rPr>
          <w:rFonts w:ascii="Times New Roman" w:hAnsi="Times New Roman" w:cs="Times New Roman"/>
          <w:sz w:val="28"/>
          <w:szCs w:val="28"/>
        </w:rPr>
        <w:t xml:space="preserve"> купле</w:t>
      </w:r>
      <w:r w:rsidR="0063155D">
        <w:rPr>
          <w:rFonts w:ascii="Times New Roman" w:hAnsi="Times New Roman" w:cs="Times New Roman"/>
          <w:sz w:val="28"/>
          <w:szCs w:val="28"/>
        </w:rPr>
        <w:t>тной формы</w:t>
      </w:r>
      <w:r w:rsidR="002F323E">
        <w:rPr>
          <w:rFonts w:ascii="Times New Roman" w:hAnsi="Times New Roman" w:cs="Times New Roman"/>
          <w:sz w:val="28"/>
          <w:szCs w:val="28"/>
        </w:rPr>
        <w:t>,  нельзя не вспомнить и о русском романсе.  А уж этот  жанр прочно вошёл в репертуар вокалистов академического направления, без него его просто невозможно представить.</w:t>
      </w:r>
      <w:r w:rsidR="0063155D">
        <w:rPr>
          <w:rFonts w:ascii="Times New Roman" w:hAnsi="Times New Roman" w:cs="Times New Roman"/>
          <w:sz w:val="28"/>
          <w:szCs w:val="28"/>
        </w:rPr>
        <w:t xml:space="preserve"> </w:t>
      </w:r>
      <w:r w:rsidR="00D51F5A">
        <w:rPr>
          <w:rFonts w:ascii="Times New Roman" w:hAnsi="Times New Roman" w:cs="Times New Roman"/>
          <w:sz w:val="28"/>
          <w:szCs w:val="28"/>
        </w:rPr>
        <w:t>Конечно, в данном контексте не идёт речь о романсах</w:t>
      </w:r>
      <w:r w:rsidR="005B7601">
        <w:rPr>
          <w:rFonts w:ascii="Times New Roman" w:hAnsi="Times New Roman" w:cs="Times New Roman"/>
          <w:sz w:val="28"/>
          <w:szCs w:val="28"/>
        </w:rPr>
        <w:t xml:space="preserve"> Ц.</w:t>
      </w:r>
      <w:r w:rsidR="001D46A6">
        <w:rPr>
          <w:rFonts w:ascii="Times New Roman" w:hAnsi="Times New Roman" w:cs="Times New Roman"/>
          <w:sz w:val="28"/>
          <w:szCs w:val="28"/>
        </w:rPr>
        <w:t xml:space="preserve"> </w:t>
      </w:r>
      <w:r w:rsidR="005B7601">
        <w:rPr>
          <w:rFonts w:ascii="Times New Roman" w:hAnsi="Times New Roman" w:cs="Times New Roman"/>
          <w:sz w:val="28"/>
          <w:szCs w:val="28"/>
        </w:rPr>
        <w:t>Кюи,</w:t>
      </w:r>
      <w:r w:rsidR="00390D60">
        <w:rPr>
          <w:rFonts w:ascii="Times New Roman" w:hAnsi="Times New Roman" w:cs="Times New Roman"/>
          <w:sz w:val="28"/>
          <w:szCs w:val="28"/>
        </w:rPr>
        <w:t xml:space="preserve"> А.</w:t>
      </w:r>
      <w:r w:rsidR="001D46A6">
        <w:rPr>
          <w:rFonts w:ascii="Times New Roman" w:hAnsi="Times New Roman" w:cs="Times New Roman"/>
          <w:sz w:val="28"/>
          <w:szCs w:val="28"/>
        </w:rPr>
        <w:t xml:space="preserve"> </w:t>
      </w:r>
      <w:r w:rsidR="00390D60">
        <w:rPr>
          <w:rFonts w:ascii="Times New Roman" w:hAnsi="Times New Roman" w:cs="Times New Roman"/>
          <w:sz w:val="28"/>
          <w:szCs w:val="28"/>
        </w:rPr>
        <w:t>Даргомыжского или М.П.</w:t>
      </w:r>
      <w:r w:rsidR="001D46A6">
        <w:rPr>
          <w:rFonts w:ascii="Times New Roman" w:hAnsi="Times New Roman" w:cs="Times New Roman"/>
          <w:sz w:val="28"/>
          <w:szCs w:val="28"/>
        </w:rPr>
        <w:t xml:space="preserve"> </w:t>
      </w:r>
      <w:r w:rsidR="00390D60">
        <w:rPr>
          <w:rFonts w:ascii="Times New Roman" w:hAnsi="Times New Roman" w:cs="Times New Roman"/>
          <w:sz w:val="28"/>
          <w:szCs w:val="28"/>
        </w:rPr>
        <w:t xml:space="preserve">Мусоргского, </w:t>
      </w:r>
      <w:r w:rsidR="00D51F5A">
        <w:rPr>
          <w:rFonts w:ascii="Times New Roman" w:hAnsi="Times New Roman" w:cs="Times New Roman"/>
          <w:sz w:val="28"/>
          <w:szCs w:val="28"/>
        </w:rPr>
        <w:t>П.И.</w:t>
      </w:r>
      <w:r w:rsidR="001D46A6">
        <w:rPr>
          <w:rFonts w:ascii="Times New Roman" w:hAnsi="Times New Roman" w:cs="Times New Roman"/>
          <w:sz w:val="28"/>
          <w:szCs w:val="28"/>
        </w:rPr>
        <w:t xml:space="preserve"> </w:t>
      </w:r>
      <w:r w:rsidR="00D51F5A">
        <w:rPr>
          <w:rFonts w:ascii="Times New Roman" w:hAnsi="Times New Roman" w:cs="Times New Roman"/>
          <w:sz w:val="28"/>
          <w:szCs w:val="28"/>
        </w:rPr>
        <w:t>Ча</w:t>
      </w:r>
      <w:r w:rsidR="005B7601">
        <w:rPr>
          <w:rFonts w:ascii="Times New Roman" w:hAnsi="Times New Roman" w:cs="Times New Roman"/>
          <w:sz w:val="28"/>
          <w:szCs w:val="28"/>
        </w:rPr>
        <w:t>йковского или С.В.</w:t>
      </w:r>
      <w:r w:rsidR="001D46A6">
        <w:rPr>
          <w:rFonts w:ascii="Times New Roman" w:hAnsi="Times New Roman" w:cs="Times New Roman"/>
          <w:sz w:val="28"/>
          <w:szCs w:val="28"/>
        </w:rPr>
        <w:t xml:space="preserve"> </w:t>
      </w:r>
      <w:r w:rsidR="005B7601">
        <w:rPr>
          <w:rFonts w:ascii="Times New Roman" w:hAnsi="Times New Roman" w:cs="Times New Roman"/>
          <w:sz w:val="28"/>
          <w:szCs w:val="28"/>
        </w:rPr>
        <w:t xml:space="preserve">Рахманинова. </w:t>
      </w:r>
      <w:r w:rsidR="00390D60">
        <w:rPr>
          <w:rFonts w:ascii="Times New Roman" w:hAnsi="Times New Roman" w:cs="Times New Roman"/>
          <w:sz w:val="28"/>
          <w:szCs w:val="28"/>
        </w:rPr>
        <w:t xml:space="preserve"> Речь идёт о жанре бытового романса, который сформировался в эпоху расцвета любительского музицирования в России </w:t>
      </w:r>
      <w:r w:rsidR="00390D60">
        <w:rPr>
          <w:rFonts w:ascii="Times New Roman" w:hAnsi="Times New Roman" w:cs="Times New Roman"/>
          <w:sz w:val="28"/>
          <w:szCs w:val="28"/>
          <w:lang w:val="en-US"/>
        </w:rPr>
        <w:t>XIX</w:t>
      </w:r>
      <w:r w:rsidR="00390D60">
        <w:rPr>
          <w:rFonts w:ascii="Times New Roman" w:hAnsi="Times New Roman" w:cs="Times New Roman"/>
          <w:sz w:val="28"/>
          <w:szCs w:val="28"/>
        </w:rPr>
        <w:t xml:space="preserve"> века.</w:t>
      </w:r>
      <w:r w:rsidR="002F323E">
        <w:rPr>
          <w:rFonts w:ascii="Times New Roman" w:hAnsi="Times New Roman" w:cs="Times New Roman"/>
          <w:sz w:val="28"/>
          <w:szCs w:val="28"/>
        </w:rPr>
        <w:t xml:space="preserve"> </w:t>
      </w:r>
      <w:r w:rsidR="00232479">
        <w:rPr>
          <w:rFonts w:ascii="Times New Roman" w:hAnsi="Times New Roman" w:cs="Times New Roman"/>
          <w:sz w:val="28"/>
          <w:szCs w:val="28"/>
        </w:rPr>
        <w:t>Ярким представителем этого жанра является, например, А.Е.</w:t>
      </w:r>
      <w:r w:rsidR="001D46A6">
        <w:rPr>
          <w:rFonts w:ascii="Times New Roman" w:hAnsi="Times New Roman" w:cs="Times New Roman"/>
          <w:sz w:val="28"/>
          <w:szCs w:val="28"/>
        </w:rPr>
        <w:t xml:space="preserve"> </w:t>
      </w:r>
      <w:r w:rsidR="00232479">
        <w:rPr>
          <w:rFonts w:ascii="Times New Roman" w:hAnsi="Times New Roman" w:cs="Times New Roman"/>
          <w:sz w:val="28"/>
          <w:szCs w:val="28"/>
        </w:rPr>
        <w:t>Варламов.</w:t>
      </w:r>
      <w:r w:rsidR="0063155D">
        <w:rPr>
          <w:rFonts w:ascii="Times New Roman" w:hAnsi="Times New Roman" w:cs="Times New Roman"/>
          <w:sz w:val="28"/>
          <w:szCs w:val="28"/>
        </w:rPr>
        <w:t xml:space="preserve"> </w:t>
      </w:r>
      <w:r w:rsidR="00232479">
        <w:rPr>
          <w:rFonts w:ascii="Times New Roman" w:hAnsi="Times New Roman" w:cs="Times New Roman"/>
          <w:sz w:val="28"/>
          <w:szCs w:val="28"/>
        </w:rPr>
        <w:t>Его творчество пронизано традициями русской народной песни. Многие же романсы того времени написаны неизвестными авторами. Среди них было много любителей музыки, не имеющих профессионального образования</w:t>
      </w:r>
      <w:r w:rsidR="00576F0B">
        <w:rPr>
          <w:rFonts w:ascii="Times New Roman" w:hAnsi="Times New Roman" w:cs="Times New Roman"/>
          <w:sz w:val="28"/>
          <w:szCs w:val="28"/>
        </w:rPr>
        <w:t xml:space="preserve">. Именно по причине написания данных романсов любителями или по причине основного предназначения для любителей, нотное изложение их аккомпанементов </w:t>
      </w:r>
      <w:r w:rsidR="00346304">
        <w:rPr>
          <w:rFonts w:ascii="Times New Roman" w:hAnsi="Times New Roman" w:cs="Times New Roman"/>
          <w:sz w:val="28"/>
          <w:szCs w:val="28"/>
        </w:rPr>
        <w:t xml:space="preserve"> очень лаконично</w:t>
      </w:r>
      <w:r w:rsidR="00576F0B">
        <w:rPr>
          <w:rFonts w:ascii="Times New Roman" w:hAnsi="Times New Roman" w:cs="Times New Roman"/>
          <w:sz w:val="28"/>
          <w:szCs w:val="28"/>
        </w:rPr>
        <w:t xml:space="preserve">.  </w:t>
      </w:r>
      <w:r w:rsidR="0063155D">
        <w:rPr>
          <w:rFonts w:ascii="Times New Roman" w:hAnsi="Times New Roman" w:cs="Times New Roman"/>
          <w:sz w:val="28"/>
          <w:szCs w:val="28"/>
        </w:rPr>
        <w:t xml:space="preserve"> </w:t>
      </w:r>
      <w:r w:rsidR="00576F0B">
        <w:rPr>
          <w:rFonts w:ascii="Times New Roman" w:hAnsi="Times New Roman" w:cs="Times New Roman"/>
          <w:sz w:val="28"/>
          <w:szCs w:val="28"/>
        </w:rPr>
        <w:t>Но их современное профессиональное исполнение, на мой взгляд,  может включать фактурные изменения от куплета к куплету, которые помогут подчеркнуть  нюансы</w:t>
      </w:r>
      <w:r w:rsidR="004359CE">
        <w:rPr>
          <w:rFonts w:ascii="Times New Roman" w:hAnsi="Times New Roman" w:cs="Times New Roman"/>
          <w:sz w:val="28"/>
          <w:szCs w:val="28"/>
        </w:rPr>
        <w:t xml:space="preserve"> эмоций и</w:t>
      </w:r>
      <w:r w:rsidR="00576F0B">
        <w:rPr>
          <w:rFonts w:ascii="Times New Roman" w:hAnsi="Times New Roman" w:cs="Times New Roman"/>
          <w:sz w:val="28"/>
          <w:szCs w:val="28"/>
        </w:rPr>
        <w:t xml:space="preserve"> динамику </w:t>
      </w:r>
      <w:r w:rsidR="004359CE">
        <w:rPr>
          <w:rFonts w:ascii="Times New Roman" w:hAnsi="Times New Roman" w:cs="Times New Roman"/>
          <w:sz w:val="28"/>
          <w:szCs w:val="28"/>
        </w:rPr>
        <w:t xml:space="preserve"> развития.</w:t>
      </w:r>
      <w:r w:rsidR="00576F0B">
        <w:rPr>
          <w:rFonts w:ascii="Times New Roman" w:hAnsi="Times New Roman" w:cs="Times New Roman"/>
          <w:sz w:val="28"/>
          <w:szCs w:val="28"/>
        </w:rPr>
        <w:t xml:space="preserve"> </w:t>
      </w:r>
      <w:r w:rsidR="004359CE">
        <w:rPr>
          <w:rFonts w:ascii="Times New Roman" w:hAnsi="Times New Roman" w:cs="Times New Roman"/>
          <w:sz w:val="28"/>
          <w:szCs w:val="28"/>
        </w:rPr>
        <w:t xml:space="preserve">Тем более, что </w:t>
      </w:r>
      <w:r w:rsidR="004359CE">
        <w:rPr>
          <w:rFonts w:ascii="Times New Roman" w:hAnsi="Times New Roman" w:cs="Times New Roman"/>
          <w:sz w:val="28"/>
          <w:szCs w:val="28"/>
        </w:rPr>
        <w:lastRenderedPageBreak/>
        <w:t>в музыкальной школе концертмейстер аккомпанирует не сложившимся вокалистам, а детям, которых школа и призвана научить чувствовать эти нюансы, эту внутреннюю наполненность музыки. Таким образом концертмейстер может помочь ребёнку раскрыть содержание исполняемого произведения.</w:t>
      </w:r>
    </w:p>
    <w:p w14:paraId="3EE9CA18" w14:textId="51C1814C" w:rsidR="005B7601" w:rsidRDefault="007B0A47" w:rsidP="007B0A47">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437266">
        <w:rPr>
          <w:rFonts w:ascii="Times New Roman" w:hAnsi="Times New Roman" w:cs="Times New Roman"/>
          <w:sz w:val="28"/>
          <w:szCs w:val="28"/>
        </w:rPr>
        <w:t>Конечно,</w:t>
      </w:r>
      <w:r w:rsidR="000F3094">
        <w:rPr>
          <w:rFonts w:ascii="Times New Roman" w:hAnsi="Times New Roman" w:cs="Times New Roman"/>
          <w:sz w:val="28"/>
          <w:szCs w:val="28"/>
        </w:rPr>
        <w:t xml:space="preserve"> очень важно</w:t>
      </w:r>
      <w:r w:rsidR="00437266">
        <w:rPr>
          <w:rFonts w:ascii="Times New Roman" w:hAnsi="Times New Roman" w:cs="Times New Roman"/>
          <w:sz w:val="28"/>
          <w:szCs w:val="28"/>
        </w:rPr>
        <w:t xml:space="preserve"> при аранжировке и эстрадны</w:t>
      </w:r>
      <w:r w:rsidR="000F3094">
        <w:rPr>
          <w:rFonts w:ascii="Times New Roman" w:hAnsi="Times New Roman" w:cs="Times New Roman"/>
          <w:sz w:val="28"/>
          <w:szCs w:val="28"/>
        </w:rPr>
        <w:t>х композиций, и романсов соблюдать чувство стиля, чувст</w:t>
      </w:r>
      <w:r w:rsidR="00437266">
        <w:rPr>
          <w:rFonts w:ascii="Times New Roman" w:hAnsi="Times New Roman" w:cs="Times New Roman"/>
          <w:sz w:val="28"/>
          <w:szCs w:val="28"/>
        </w:rPr>
        <w:t>во меры, учитывать эпоху создан</w:t>
      </w:r>
      <w:r w:rsidR="000F3094">
        <w:rPr>
          <w:rFonts w:ascii="Times New Roman" w:hAnsi="Times New Roman" w:cs="Times New Roman"/>
          <w:sz w:val="28"/>
          <w:szCs w:val="28"/>
        </w:rPr>
        <w:t xml:space="preserve">ия, национальность композитора и другие особенности </w:t>
      </w:r>
      <w:r w:rsidR="00064F67">
        <w:rPr>
          <w:rFonts w:ascii="Times New Roman" w:hAnsi="Times New Roman" w:cs="Times New Roman"/>
          <w:sz w:val="28"/>
          <w:szCs w:val="28"/>
        </w:rPr>
        <w:t>музыкального</w:t>
      </w:r>
      <w:r w:rsidR="000F3094">
        <w:rPr>
          <w:rFonts w:ascii="Times New Roman" w:hAnsi="Times New Roman" w:cs="Times New Roman"/>
          <w:sz w:val="28"/>
          <w:szCs w:val="28"/>
        </w:rPr>
        <w:t xml:space="preserve"> сочинения. Также необходимо иметь ввиду некоторые моменты, связанные с особенностями</w:t>
      </w:r>
      <w:r w:rsidR="00064F67">
        <w:rPr>
          <w:rFonts w:ascii="Times New Roman" w:hAnsi="Times New Roman" w:cs="Times New Roman"/>
          <w:sz w:val="28"/>
          <w:szCs w:val="28"/>
        </w:rPr>
        <w:t xml:space="preserve"> </w:t>
      </w:r>
      <w:r w:rsidR="005B7601">
        <w:rPr>
          <w:rFonts w:ascii="Times New Roman" w:hAnsi="Times New Roman" w:cs="Times New Roman"/>
          <w:sz w:val="28"/>
          <w:szCs w:val="28"/>
        </w:rPr>
        <w:t>и</w:t>
      </w:r>
      <w:r w:rsidR="000B4768">
        <w:rPr>
          <w:rFonts w:ascii="Times New Roman" w:hAnsi="Times New Roman" w:cs="Times New Roman"/>
          <w:sz w:val="28"/>
          <w:szCs w:val="28"/>
        </w:rPr>
        <w:t xml:space="preserve"> природными данными детей, обучающихся в музыкальной</w:t>
      </w:r>
      <w:r w:rsidR="005B7601">
        <w:rPr>
          <w:rFonts w:ascii="Times New Roman" w:hAnsi="Times New Roman" w:cs="Times New Roman"/>
          <w:sz w:val="28"/>
          <w:szCs w:val="28"/>
        </w:rPr>
        <w:t xml:space="preserve"> школ</w:t>
      </w:r>
      <w:r w:rsidR="000B4768">
        <w:rPr>
          <w:rFonts w:ascii="Times New Roman" w:hAnsi="Times New Roman" w:cs="Times New Roman"/>
          <w:sz w:val="28"/>
          <w:szCs w:val="28"/>
        </w:rPr>
        <w:t>е</w:t>
      </w:r>
      <w:r w:rsidR="00064F67">
        <w:rPr>
          <w:rFonts w:ascii="Times New Roman" w:hAnsi="Times New Roman" w:cs="Times New Roman"/>
          <w:sz w:val="28"/>
          <w:szCs w:val="28"/>
        </w:rPr>
        <w:t>.</w:t>
      </w:r>
      <w:r w:rsidR="000F3094">
        <w:rPr>
          <w:rFonts w:ascii="Times New Roman" w:hAnsi="Times New Roman" w:cs="Times New Roman"/>
          <w:sz w:val="28"/>
          <w:szCs w:val="28"/>
        </w:rPr>
        <w:t xml:space="preserve"> </w:t>
      </w:r>
    </w:p>
    <w:p w14:paraId="29FAE172" w14:textId="77777777" w:rsidR="005B7601" w:rsidRDefault="005B7601" w:rsidP="007B0A47">
      <w:pPr>
        <w:spacing w:after="0" w:line="360" w:lineRule="auto"/>
        <w:jc w:val="both"/>
        <w:textAlignment w:val="top"/>
        <w:rPr>
          <w:rFonts w:ascii="Times New Roman" w:hAnsi="Times New Roman" w:cs="Times New Roman"/>
          <w:sz w:val="28"/>
          <w:szCs w:val="28"/>
        </w:rPr>
      </w:pPr>
    </w:p>
    <w:p w14:paraId="18A7AD61" w14:textId="7B086054" w:rsidR="005B7601" w:rsidRPr="00062020" w:rsidRDefault="00062020" w:rsidP="00671FA1">
      <w:pPr>
        <w:spacing w:after="0" w:line="360" w:lineRule="auto"/>
        <w:ind w:left="720"/>
        <w:jc w:val="center"/>
        <w:textAlignment w:val="top"/>
        <w:rPr>
          <w:rFonts w:ascii="Times New Roman" w:hAnsi="Times New Roman" w:cs="Times New Roman"/>
          <w:sz w:val="28"/>
          <w:szCs w:val="28"/>
        </w:rPr>
      </w:pPr>
      <w:r>
        <w:rPr>
          <w:rFonts w:ascii="Times New Roman" w:hAnsi="Times New Roman" w:cs="Times New Roman"/>
          <w:b/>
          <w:sz w:val="28"/>
          <w:szCs w:val="28"/>
        </w:rPr>
        <w:t xml:space="preserve">2. </w:t>
      </w:r>
      <w:r w:rsidR="005B7601" w:rsidRPr="00062020">
        <w:rPr>
          <w:rFonts w:ascii="Times New Roman" w:hAnsi="Times New Roman" w:cs="Times New Roman"/>
          <w:b/>
          <w:sz w:val="28"/>
          <w:szCs w:val="28"/>
        </w:rPr>
        <w:t>Особенности природных данных детей, обуча</w:t>
      </w:r>
      <w:r w:rsidR="00ED22D3" w:rsidRPr="00062020">
        <w:rPr>
          <w:rFonts w:ascii="Times New Roman" w:hAnsi="Times New Roman" w:cs="Times New Roman"/>
          <w:b/>
          <w:sz w:val="28"/>
          <w:szCs w:val="28"/>
        </w:rPr>
        <w:t>ю</w:t>
      </w:r>
      <w:r w:rsidR="005B7601" w:rsidRPr="00062020">
        <w:rPr>
          <w:rFonts w:ascii="Times New Roman" w:hAnsi="Times New Roman" w:cs="Times New Roman"/>
          <w:b/>
          <w:sz w:val="28"/>
          <w:szCs w:val="28"/>
        </w:rPr>
        <w:t>щихся академическому вокалу, влияющие на выбор решени</w:t>
      </w:r>
      <w:r w:rsidR="00ED22D3" w:rsidRPr="00062020">
        <w:rPr>
          <w:rFonts w:ascii="Times New Roman" w:hAnsi="Times New Roman" w:cs="Times New Roman"/>
          <w:b/>
          <w:sz w:val="28"/>
          <w:szCs w:val="28"/>
        </w:rPr>
        <w:t>й</w:t>
      </w:r>
      <w:r w:rsidR="002F2C8F" w:rsidRPr="00062020">
        <w:rPr>
          <w:rFonts w:ascii="Times New Roman" w:hAnsi="Times New Roman" w:cs="Times New Roman"/>
          <w:b/>
          <w:sz w:val="28"/>
          <w:szCs w:val="28"/>
        </w:rPr>
        <w:t xml:space="preserve"> </w:t>
      </w:r>
      <w:r w:rsidR="00671FA1" w:rsidRPr="00062020">
        <w:rPr>
          <w:rFonts w:ascii="Times New Roman" w:hAnsi="Times New Roman" w:cs="Times New Roman"/>
          <w:b/>
          <w:sz w:val="28"/>
          <w:szCs w:val="28"/>
        </w:rPr>
        <w:t>аранжиров</w:t>
      </w:r>
      <w:r w:rsidR="00671FA1">
        <w:rPr>
          <w:rFonts w:ascii="Times New Roman" w:hAnsi="Times New Roman" w:cs="Times New Roman"/>
          <w:b/>
          <w:sz w:val="28"/>
          <w:szCs w:val="28"/>
        </w:rPr>
        <w:t>ки</w:t>
      </w:r>
      <w:r w:rsidR="00671FA1" w:rsidRPr="00062020">
        <w:rPr>
          <w:rFonts w:ascii="Times New Roman" w:hAnsi="Times New Roman" w:cs="Times New Roman"/>
          <w:b/>
          <w:sz w:val="28"/>
          <w:szCs w:val="28"/>
        </w:rPr>
        <w:t xml:space="preserve"> </w:t>
      </w:r>
      <w:r w:rsidR="002F2C8F" w:rsidRPr="00062020">
        <w:rPr>
          <w:rFonts w:ascii="Times New Roman" w:hAnsi="Times New Roman" w:cs="Times New Roman"/>
          <w:b/>
          <w:sz w:val="28"/>
          <w:szCs w:val="28"/>
        </w:rPr>
        <w:t>концертмейстера</w:t>
      </w:r>
      <w:r w:rsidR="00ED22D3" w:rsidRPr="00062020">
        <w:rPr>
          <w:rFonts w:ascii="Times New Roman" w:hAnsi="Times New Roman" w:cs="Times New Roman"/>
          <w:b/>
          <w:sz w:val="28"/>
          <w:szCs w:val="28"/>
        </w:rPr>
        <w:t>.</w:t>
      </w:r>
    </w:p>
    <w:p w14:paraId="73B32958" w14:textId="77777777" w:rsidR="0099500F" w:rsidRPr="0099500F" w:rsidRDefault="0099500F" w:rsidP="0099500F">
      <w:pPr>
        <w:pStyle w:val="a3"/>
        <w:spacing w:after="0" w:line="360" w:lineRule="auto"/>
        <w:ind w:left="1080"/>
        <w:textAlignment w:val="top"/>
        <w:rPr>
          <w:rFonts w:ascii="Times New Roman" w:hAnsi="Times New Roman" w:cs="Times New Roman"/>
          <w:sz w:val="28"/>
          <w:szCs w:val="28"/>
        </w:rPr>
      </w:pPr>
    </w:p>
    <w:p w14:paraId="3B45FD45" w14:textId="77777777" w:rsidR="003E40C5" w:rsidRDefault="00ED22D3" w:rsidP="007B0A47">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 xml:space="preserve">        Композиторы,</w:t>
      </w:r>
      <w:r w:rsidR="000B4768">
        <w:rPr>
          <w:rFonts w:ascii="Times New Roman" w:hAnsi="Times New Roman" w:cs="Times New Roman"/>
          <w:sz w:val="28"/>
          <w:szCs w:val="28"/>
        </w:rPr>
        <w:t xml:space="preserve"> </w:t>
      </w:r>
      <w:r>
        <w:rPr>
          <w:rFonts w:ascii="Times New Roman" w:hAnsi="Times New Roman" w:cs="Times New Roman"/>
          <w:sz w:val="28"/>
          <w:szCs w:val="28"/>
        </w:rPr>
        <w:t xml:space="preserve"> работающие в вокальном жанре, непременно учитывают особенн</w:t>
      </w:r>
      <w:r w:rsidR="00444A20">
        <w:rPr>
          <w:rFonts w:ascii="Times New Roman" w:hAnsi="Times New Roman" w:cs="Times New Roman"/>
          <w:sz w:val="28"/>
          <w:szCs w:val="28"/>
        </w:rPr>
        <w:t>ости голоса, для которого пишут: в основном это касается</w:t>
      </w:r>
      <w:r w:rsidR="00FB0C83">
        <w:rPr>
          <w:rFonts w:ascii="Times New Roman" w:hAnsi="Times New Roman" w:cs="Times New Roman"/>
          <w:sz w:val="28"/>
          <w:szCs w:val="28"/>
        </w:rPr>
        <w:t xml:space="preserve"> </w:t>
      </w:r>
      <w:r w:rsidR="00444A20">
        <w:rPr>
          <w:rFonts w:ascii="Times New Roman" w:hAnsi="Times New Roman" w:cs="Times New Roman"/>
          <w:sz w:val="28"/>
          <w:szCs w:val="28"/>
        </w:rPr>
        <w:t xml:space="preserve"> тесситуры. Концертмейстер </w:t>
      </w:r>
      <w:r w:rsidR="003C700E">
        <w:rPr>
          <w:rFonts w:ascii="Times New Roman" w:hAnsi="Times New Roman" w:cs="Times New Roman"/>
          <w:sz w:val="28"/>
          <w:szCs w:val="28"/>
        </w:rPr>
        <w:t>ДМШ</w:t>
      </w:r>
      <w:r w:rsidR="00444A20">
        <w:rPr>
          <w:rFonts w:ascii="Times New Roman" w:hAnsi="Times New Roman" w:cs="Times New Roman"/>
          <w:sz w:val="28"/>
          <w:szCs w:val="28"/>
        </w:rPr>
        <w:t xml:space="preserve">, имея дело с конкретным учеником, </w:t>
      </w:r>
      <w:r w:rsidR="00FB0C83">
        <w:rPr>
          <w:rFonts w:ascii="Times New Roman" w:hAnsi="Times New Roman" w:cs="Times New Roman"/>
          <w:sz w:val="28"/>
          <w:szCs w:val="28"/>
        </w:rPr>
        <w:t>должен учесть особенности именно этого конкретного</w:t>
      </w:r>
      <w:r w:rsidR="00E4759B">
        <w:rPr>
          <w:rFonts w:ascii="Times New Roman" w:hAnsi="Times New Roman" w:cs="Times New Roman"/>
          <w:sz w:val="28"/>
          <w:szCs w:val="28"/>
        </w:rPr>
        <w:t xml:space="preserve"> голоса: его диапазон;</w:t>
      </w:r>
      <w:r w:rsidR="000B4768">
        <w:rPr>
          <w:rFonts w:ascii="Times New Roman" w:hAnsi="Times New Roman" w:cs="Times New Roman"/>
          <w:sz w:val="28"/>
          <w:szCs w:val="28"/>
        </w:rPr>
        <w:t xml:space="preserve"> лёгкий голос</w:t>
      </w:r>
      <w:r w:rsidR="00FB0C83">
        <w:rPr>
          <w:rFonts w:ascii="Times New Roman" w:hAnsi="Times New Roman" w:cs="Times New Roman"/>
          <w:sz w:val="28"/>
          <w:szCs w:val="28"/>
        </w:rPr>
        <w:t xml:space="preserve"> или наоборот, насыщенный, вязкий; громкий, звонкий или пока тихий.  От этого </w:t>
      </w:r>
      <w:r w:rsidR="003C700E">
        <w:rPr>
          <w:rFonts w:ascii="Times New Roman" w:hAnsi="Times New Roman" w:cs="Times New Roman"/>
          <w:sz w:val="28"/>
          <w:szCs w:val="28"/>
        </w:rPr>
        <w:t xml:space="preserve">будет зависеть выбор преобладающих  регистров аккомпанемента: </w:t>
      </w:r>
      <w:r w:rsidR="000B4768">
        <w:rPr>
          <w:rFonts w:ascii="Times New Roman" w:hAnsi="Times New Roman" w:cs="Times New Roman"/>
          <w:sz w:val="28"/>
          <w:szCs w:val="28"/>
        </w:rPr>
        <w:t xml:space="preserve"> </w:t>
      </w:r>
      <w:r w:rsidR="003C700E">
        <w:rPr>
          <w:rFonts w:ascii="Times New Roman" w:hAnsi="Times New Roman" w:cs="Times New Roman"/>
          <w:sz w:val="28"/>
          <w:szCs w:val="28"/>
        </w:rPr>
        <w:t>если голос лёгкий,</w:t>
      </w:r>
      <w:r w:rsidR="00FB0C83">
        <w:rPr>
          <w:rFonts w:ascii="Times New Roman" w:hAnsi="Times New Roman" w:cs="Times New Roman"/>
          <w:sz w:val="28"/>
          <w:szCs w:val="28"/>
        </w:rPr>
        <w:t xml:space="preserve"> полётный</w:t>
      </w:r>
      <w:r w:rsidR="003C700E">
        <w:rPr>
          <w:rFonts w:ascii="Times New Roman" w:hAnsi="Times New Roman" w:cs="Times New Roman"/>
          <w:sz w:val="28"/>
          <w:szCs w:val="28"/>
        </w:rPr>
        <w:t xml:space="preserve"> и при этом звонкий</w:t>
      </w:r>
      <w:r w:rsidR="00FB0C83">
        <w:rPr>
          <w:rFonts w:ascii="Times New Roman" w:hAnsi="Times New Roman" w:cs="Times New Roman"/>
          <w:sz w:val="28"/>
          <w:szCs w:val="28"/>
        </w:rPr>
        <w:t>,</w:t>
      </w:r>
      <w:r w:rsidR="003C700E">
        <w:rPr>
          <w:rFonts w:ascii="Times New Roman" w:hAnsi="Times New Roman" w:cs="Times New Roman"/>
          <w:sz w:val="28"/>
          <w:szCs w:val="28"/>
        </w:rPr>
        <w:t xml:space="preserve"> </w:t>
      </w:r>
      <w:r w:rsidR="00FB0C83">
        <w:rPr>
          <w:rFonts w:ascii="Times New Roman" w:hAnsi="Times New Roman" w:cs="Times New Roman"/>
          <w:sz w:val="28"/>
          <w:szCs w:val="28"/>
        </w:rPr>
        <w:t xml:space="preserve"> то можно</w:t>
      </w:r>
      <w:r w:rsidR="000B4768">
        <w:rPr>
          <w:rFonts w:ascii="Times New Roman" w:hAnsi="Times New Roman" w:cs="Times New Roman"/>
          <w:sz w:val="28"/>
          <w:szCs w:val="28"/>
        </w:rPr>
        <w:t xml:space="preserve"> «уплотнить» фундамент, т.е.</w:t>
      </w:r>
      <w:r w:rsidR="003C700E">
        <w:rPr>
          <w:rFonts w:ascii="Times New Roman" w:hAnsi="Times New Roman" w:cs="Times New Roman"/>
          <w:sz w:val="28"/>
          <w:szCs w:val="28"/>
        </w:rPr>
        <w:t xml:space="preserve"> низкий и средний регистры. Если всё то же самое, но голос негромкий, то басы лучше играть не ниже малой октавы, средний регистр тоже слишком не перегружать, выбрать более прозрачный вариант фактуры. Если голос низкий</w:t>
      </w:r>
      <w:r w:rsidR="003E40C5">
        <w:rPr>
          <w:rFonts w:ascii="Times New Roman" w:hAnsi="Times New Roman" w:cs="Times New Roman"/>
          <w:sz w:val="28"/>
          <w:szCs w:val="28"/>
        </w:rPr>
        <w:t xml:space="preserve"> и звучный</w:t>
      </w:r>
      <w:r w:rsidR="003C700E">
        <w:rPr>
          <w:rFonts w:ascii="Times New Roman" w:hAnsi="Times New Roman" w:cs="Times New Roman"/>
          <w:sz w:val="28"/>
          <w:szCs w:val="28"/>
        </w:rPr>
        <w:t>, то</w:t>
      </w:r>
      <w:r w:rsidR="003E40C5">
        <w:rPr>
          <w:rFonts w:ascii="Times New Roman" w:hAnsi="Times New Roman" w:cs="Times New Roman"/>
          <w:sz w:val="28"/>
          <w:szCs w:val="28"/>
        </w:rPr>
        <w:t xml:space="preserve"> гармоническое сопровождение можно переносить в первую или даже вторую октаву, добавлять мелодические фрагменты или пассажи в этих октавах и выше (смотря по характеру произведения). </w:t>
      </w:r>
    </w:p>
    <w:p w14:paraId="071213EA" w14:textId="77777777" w:rsidR="001F5147" w:rsidRDefault="003E40C5" w:rsidP="007B0A47">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lastRenderedPageBreak/>
        <w:t xml:space="preserve">        Не будем забывать</w:t>
      </w:r>
      <w:r w:rsidR="005F4B59">
        <w:rPr>
          <w:rFonts w:ascii="Times New Roman" w:hAnsi="Times New Roman" w:cs="Times New Roman"/>
          <w:sz w:val="28"/>
          <w:szCs w:val="28"/>
        </w:rPr>
        <w:t xml:space="preserve"> также</w:t>
      </w:r>
      <w:r>
        <w:rPr>
          <w:rFonts w:ascii="Times New Roman" w:hAnsi="Times New Roman" w:cs="Times New Roman"/>
          <w:sz w:val="28"/>
          <w:szCs w:val="28"/>
        </w:rPr>
        <w:t>, что</w:t>
      </w:r>
      <w:r w:rsidR="005F4B59">
        <w:rPr>
          <w:rFonts w:ascii="Times New Roman" w:hAnsi="Times New Roman" w:cs="Times New Roman"/>
          <w:sz w:val="28"/>
          <w:szCs w:val="28"/>
        </w:rPr>
        <w:t xml:space="preserve"> есть дети, кото</w:t>
      </w:r>
      <w:r w:rsidR="001F5147">
        <w:rPr>
          <w:rFonts w:ascii="Times New Roman" w:hAnsi="Times New Roman" w:cs="Times New Roman"/>
          <w:sz w:val="28"/>
          <w:szCs w:val="28"/>
        </w:rPr>
        <w:t>рые имеют проблемы с интонацией. Они</w:t>
      </w:r>
      <w:r w:rsidR="005F4B59">
        <w:rPr>
          <w:rFonts w:ascii="Times New Roman" w:hAnsi="Times New Roman" w:cs="Times New Roman"/>
          <w:sz w:val="28"/>
          <w:szCs w:val="28"/>
        </w:rPr>
        <w:t xml:space="preserve"> не могут на первых порах держать свою партию без хотя бы частичного дублирования её в аккомпанементе. Об этом уже упоминалось в начале данной работы, но там больше шла речь о начальном этапе разучивания произведения. Здесь же я имею ввиду в том числе концертное исполнение (например, на Новогоднем или другом п</w:t>
      </w:r>
      <w:r w:rsidR="001F5147">
        <w:rPr>
          <w:rFonts w:ascii="Times New Roman" w:hAnsi="Times New Roman" w:cs="Times New Roman"/>
          <w:sz w:val="28"/>
          <w:szCs w:val="28"/>
        </w:rPr>
        <w:t>раздничном концерте,</w:t>
      </w:r>
      <w:r w:rsidR="000B4768">
        <w:rPr>
          <w:rFonts w:ascii="Times New Roman" w:hAnsi="Times New Roman" w:cs="Times New Roman"/>
          <w:sz w:val="28"/>
          <w:szCs w:val="28"/>
        </w:rPr>
        <w:t xml:space="preserve"> на  любом не экзаменационном,  неконкурсном мероприятии</w:t>
      </w:r>
      <w:r w:rsidR="001F5147">
        <w:rPr>
          <w:rFonts w:ascii="Times New Roman" w:hAnsi="Times New Roman" w:cs="Times New Roman"/>
          <w:sz w:val="28"/>
          <w:szCs w:val="28"/>
        </w:rPr>
        <w:t>). Концертмейстеру при внесении изменений в фактуру обязательно нужно об этом помнить, чтобы помочь ребёнку при выступлении на сцене.</w:t>
      </w:r>
    </w:p>
    <w:p w14:paraId="5B92B54C" w14:textId="77777777" w:rsidR="00F84DB9" w:rsidRDefault="001F5147" w:rsidP="007B0A47">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EC2EDC">
        <w:rPr>
          <w:rFonts w:ascii="Times New Roman" w:hAnsi="Times New Roman" w:cs="Times New Roman"/>
          <w:sz w:val="28"/>
          <w:szCs w:val="28"/>
        </w:rPr>
        <w:t xml:space="preserve"> Есть, напротив, одарённые дети. Они обычно часто выступают на различных концертах и конкурсах и постепенно нарабатывают солидный опыт выступлений на публике. Играя им, концертмейстер, особенно если он часто выступает с этим ребёнком, может вносить элементы импровизации. Конечно, это должно происходить по предварительной договорённости, после репетиций с испол</w:t>
      </w:r>
      <w:r w:rsidR="00F84DB9">
        <w:rPr>
          <w:rFonts w:ascii="Times New Roman" w:hAnsi="Times New Roman" w:cs="Times New Roman"/>
          <w:sz w:val="28"/>
          <w:szCs w:val="28"/>
        </w:rPr>
        <w:t>ьзованием импровизации в классе и если ученик согласен на это, р</w:t>
      </w:r>
      <w:r w:rsidR="00605605">
        <w:rPr>
          <w:rFonts w:ascii="Times New Roman" w:hAnsi="Times New Roman" w:cs="Times New Roman"/>
          <w:sz w:val="28"/>
          <w:szCs w:val="28"/>
        </w:rPr>
        <w:t>адуется и вдохновляется от рождения музыки «здесь и сейчас»</w:t>
      </w:r>
      <w:r w:rsidR="00F84DB9">
        <w:rPr>
          <w:rFonts w:ascii="Times New Roman" w:hAnsi="Times New Roman" w:cs="Times New Roman"/>
          <w:sz w:val="28"/>
          <w:szCs w:val="28"/>
        </w:rPr>
        <w:t xml:space="preserve">. </w:t>
      </w:r>
    </w:p>
    <w:p w14:paraId="264214C7" w14:textId="77777777" w:rsidR="00F84DB9" w:rsidRDefault="00F84DB9" w:rsidP="007B0A47">
      <w:pPr>
        <w:spacing w:after="0" w:line="360" w:lineRule="auto"/>
        <w:jc w:val="both"/>
        <w:textAlignment w:val="top"/>
        <w:rPr>
          <w:rFonts w:ascii="Times New Roman" w:hAnsi="Times New Roman" w:cs="Times New Roman"/>
          <w:sz w:val="28"/>
          <w:szCs w:val="28"/>
        </w:rPr>
      </w:pPr>
    </w:p>
    <w:p w14:paraId="5023ECE9" w14:textId="77777777" w:rsidR="00DA69FA" w:rsidRPr="00062020" w:rsidRDefault="00062020" w:rsidP="00DE2B1F">
      <w:pPr>
        <w:spacing w:after="0" w:line="360" w:lineRule="auto"/>
        <w:ind w:left="720"/>
        <w:jc w:val="center"/>
        <w:textAlignment w:val="top"/>
        <w:rPr>
          <w:rFonts w:ascii="Times New Roman" w:hAnsi="Times New Roman" w:cs="Times New Roman"/>
          <w:b/>
          <w:sz w:val="28"/>
          <w:szCs w:val="28"/>
        </w:rPr>
      </w:pPr>
      <w:r>
        <w:rPr>
          <w:rFonts w:ascii="Times New Roman" w:hAnsi="Times New Roman" w:cs="Times New Roman"/>
          <w:b/>
          <w:sz w:val="28"/>
          <w:szCs w:val="28"/>
        </w:rPr>
        <w:t xml:space="preserve">3. </w:t>
      </w:r>
      <w:r w:rsidR="00DA69FA" w:rsidRPr="00062020">
        <w:rPr>
          <w:rFonts w:ascii="Times New Roman" w:hAnsi="Times New Roman" w:cs="Times New Roman"/>
          <w:b/>
          <w:sz w:val="28"/>
          <w:szCs w:val="28"/>
        </w:rPr>
        <w:t>Методы развития навыков аранжировки.</w:t>
      </w:r>
    </w:p>
    <w:p w14:paraId="0D447F96" w14:textId="77777777" w:rsidR="0099500F" w:rsidRPr="0099500F" w:rsidRDefault="0099500F" w:rsidP="0099500F">
      <w:pPr>
        <w:pStyle w:val="a3"/>
        <w:spacing w:after="0" w:line="360" w:lineRule="auto"/>
        <w:ind w:left="1080"/>
        <w:textAlignment w:val="top"/>
        <w:rPr>
          <w:rFonts w:ascii="Times New Roman" w:hAnsi="Times New Roman" w:cs="Times New Roman"/>
          <w:b/>
          <w:sz w:val="28"/>
          <w:szCs w:val="28"/>
        </w:rPr>
      </w:pPr>
    </w:p>
    <w:p w14:paraId="17DF6846" w14:textId="77777777" w:rsidR="00DA69FA" w:rsidRDefault="00DA69FA" w:rsidP="007B0A47">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 xml:space="preserve">        Для того, чтобы успешно использовать элементы аранжировки в своей профессиональной деятельности, </w:t>
      </w:r>
      <w:r w:rsidR="00533ED9">
        <w:rPr>
          <w:rFonts w:ascii="Times New Roman" w:hAnsi="Times New Roman" w:cs="Times New Roman"/>
          <w:sz w:val="28"/>
          <w:szCs w:val="28"/>
        </w:rPr>
        <w:t xml:space="preserve">концертмейстеру могут помочь следующие </w:t>
      </w:r>
      <w:r w:rsidR="00E4759B">
        <w:rPr>
          <w:rFonts w:ascii="Times New Roman" w:hAnsi="Times New Roman" w:cs="Times New Roman"/>
          <w:sz w:val="28"/>
          <w:szCs w:val="28"/>
        </w:rPr>
        <w:t>виды самообразования</w:t>
      </w:r>
      <w:r w:rsidR="005D7268">
        <w:rPr>
          <w:rFonts w:ascii="Times New Roman" w:hAnsi="Times New Roman" w:cs="Times New Roman"/>
          <w:sz w:val="28"/>
          <w:szCs w:val="28"/>
        </w:rPr>
        <w:t>:</w:t>
      </w:r>
    </w:p>
    <w:p w14:paraId="70B0038B" w14:textId="77777777" w:rsidR="00DA69FA" w:rsidRDefault="00DA69FA" w:rsidP="00484F44">
      <w:pPr>
        <w:spacing w:after="0" w:line="360" w:lineRule="auto"/>
        <w:ind w:left="708"/>
        <w:jc w:val="both"/>
        <w:textAlignment w:val="top"/>
        <w:rPr>
          <w:rFonts w:ascii="Times New Roman" w:hAnsi="Times New Roman" w:cs="Times New Roman"/>
          <w:sz w:val="28"/>
          <w:szCs w:val="28"/>
        </w:rPr>
      </w:pPr>
      <w:r>
        <w:rPr>
          <w:rFonts w:ascii="Times New Roman" w:hAnsi="Times New Roman" w:cs="Times New Roman"/>
          <w:sz w:val="28"/>
          <w:szCs w:val="28"/>
        </w:rPr>
        <w:t>-</w:t>
      </w:r>
      <w:r w:rsidR="00533ED9">
        <w:rPr>
          <w:rFonts w:ascii="Times New Roman" w:hAnsi="Times New Roman" w:cs="Times New Roman"/>
          <w:sz w:val="28"/>
          <w:szCs w:val="28"/>
        </w:rPr>
        <w:t xml:space="preserve"> </w:t>
      </w:r>
      <w:r w:rsidR="005D7268">
        <w:rPr>
          <w:rFonts w:ascii="Times New Roman" w:hAnsi="Times New Roman" w:cs="Times New Roman"/>
          <w:sz w:val="28"/>
          <w:szCs w:val="28"/>
        </w:rPr>
        <w:t>п</w:t>
      </w:r>
      <w:r>
        <w:rPr>
          <w:rFonts w:ascii="Times New Roman" w:hAnsi="Times New Roman" w:cs="Times New Roman"/>
          <w:sz w:val="28"/>
          <w:szCs w:val="28"/>
        </w:rPr>
        <w:t xml:space="preserve">остоянное расширение своего музыкального кругозора, слушание большого количества музыки разных эпох, стилей и направлений, в том </w:t>
      </w:r>
      <w:r w:rsidR="00533ED9">
        <w:rPr>
          <w:rFonts w:ascii="Times New Roman" w:hAnsi="Times New Roman" w:cs="Times New Roman"/>
          <w:sz w:val="28"/>
          <w:szCs w:val="28"/>
        </w:rPr>
        <w:t>числе с одновременным просмотром</w:t>
      </w:r>
      <w:r>
        <w:rPr>
          <w:rFonts w:ascii="Times New Roman" w:hAnsi="Times New Roman" w:cs="Times New Roman"/>
          <w:sz w:val="28"/>
          <w:szCs w:val="28"/>
        </w:rPr>
        <w:t xml:space="preserve"> нотного текста</w:t>
      </w:r>
      <w:r w:rsidR="005D7268">
        <w:rPr>
          <w:rFonts w:ascii="Times New Roman" w:hAnsi="Times New Roman" w:cs="Times New Roman"/>
          <w:sz w:val="28"/>
          <w:szCs w:val="28"/>
        </w:rPr>
        <w:t>;</w:t>
      </w:r>
    </w:p>
    <w:p w14:paraId="2B84DB97" w14:textId="77777777" w:rsidR="00533ED9" w:rsidRDefault="00533ED9" w:rsidP="00484F44">
      <w:pPr>
        <w:spacing w:after="0" w:line="360" w:lineRule="auto"/>
        <w:ind w:left="708"/>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5D7268">
        <w:rPr>
          <w:rFonts w:ascii="Times New Roman" w:hAnsi="Times New Roman" w:cs="Times New Roman"/>
          <w:sz w:val="28"/>
          <w:szCs w:val="28"/>
        </w:rPr>
        <w:t>а</w:t>
      </w:r>
      <w:r w:rsidR="00DA69FA">
        <w:rPr>
          <w:rFonts w:ascii="Times New Roman" w:hAnsi="Times New Roman" w:cs="Times New Roman"/>
          <w:sz w:val="28"/>
          <w:szCs w:val="28"/>
        </w:rPr>
        <w:t>нализ играемых с учеником и самостоятельно изучаемых произведений</w:t>
      </w:r>
      <w:r>
        <w:rPr>
          <w:rFonts w:ascii="Times New Roman" w:hAnsi="Times New Roman" w:cs="Times New Roman"/>
          <w:sz w:val="28"/>
          <w:szCs w:val="28"/>
        </w:rPr>
        <w:t xml:space="preserve"> с точки зрения гармонии, метро</w:t>
      </w:r>
      <w:r w:rsidR="00DA69FA">
        <w:rPr>
          <w:rFonts w:ascii="Times New Roman" w:hAnsi="Times New Roman" w:cs="Times New Roman"/>
          <w:sz w:val="28"/>
          <w:szCs w:val="28"/>
        </w:rPr>
        <w:t>ритма, полифонии, общей фактуры изложения</w:t>
      </w:r>
      <w:r>
        <w:rPr>
          <w:rFonts w:ascii="Times New Roman" w:hAnsi="Times New Roman" w:cs="Times New Roman"/>
          <w:sz w:val="28"/>
          <w:szCs w:val="28"/>
        </w:rPr>
        <w:t>;</w:t>
      </w:r>
    </w:p>
    <w:p w14:paraId="22E8FF82" w14:textId="77777777" w:rsidR="00605605" w:rsidRDefault="00533ED9" w:rsidP="00484F44">
      <w:pPr>
        <w:spacing w:after="0" w:line="360" w:lineRule="auto"/>
        <w:ind w:left="708"/>
        <w:jc w:val="both"/>
        <w:textAlignment w:val="top"/>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D7268">
        <w:rPr>
          <w:rFonts w:ascii="Times New Roman" w:hAnsi="Times New Roman" w:cs="Times New Roman"/>
          <w:sz w:val="28"/>
          <w:szCs w:val="28"/>
        </w:rPr>
        <w:t>и</w:t>
      </w:r>
      <w:r>
        <w:rPr>
          <w:rFonts w:ascii="Times New Roman" w:hAnsi="Times New Roman" w:cs="Times New Roman"/>
          <w:sz w:val="28"/>
          <w:szCs w:val="28"/>
        </w:rPr>
        <w:t>зучение работ джазовых музыкантов, для которых импровизация является неотъемлимым элементом исполнения</w:t>
      </w:r>
      <w:r w:rsidR="005D7268">
        <w:rPr>
          <w:rFonts w:ascii="Times New Roman" w:hAnsi="Times New Roman" w:cs="Times New Roman"/>
          <w:sz w:val="28"/>
          <w:szCs w:val="28"/>
        </w:rPr>
        <w:t>;</w:t>
      </w:r>
    </w:p>
    <w:p w14:paraId="5F9ED4EC" w14:textId="77777777" w:rsidR="00533ED9" w:rsidRDefault="00605605" w:rsidP="00484F44">
      <w:pPr>
        <w:spacing w:after="0" w:line="360" w:lineRule="auto"/>
        <w:ind w:left="708"/>
        <w:jc w:val="both"/>
        <w:textAlignment w:val="top"/>
        <w:rPr>
          <w:rFonts w:ascii="Times New Roman" w:hAnsi="Times New Roman" w:cs="Times New Roman"/>
          <w:sz w:val="28"/>
          <w:szCs w:val="28"/>
        </w:rPr>
      </w:pPr>
      <w:r>
        <w:rPr>
          <w:rFonts w:ascii="Times New Roman" w:hAnsi="Times New Roman" w:cs="Times New Roman"/>
          <w:sz w:val="28"/>
          <w:szCs w:val="28"/>
        </w:rPr>
        <w:t xml:space="preserve">- подбор по слуху песен и других композиций; </w:t>
      </w:r>
      <w:r w:rsidR="00533ED9">
        <w:rPr>
          <w:rFonts w:ascii="Times New Roman" w:hAnsi="Times New Roman" w:cs="Times New Roman"/>
          <w:sz w:val="28"/>
          <w:szCs w:val="28"/>
        </w:rPr>
        <w:t xml:space="preserve"> </w:t>
      </w:r>
    </w:p>
    <w:p w14:paraId="6B5B5280" w14:textId="77777777" w:rsidR="00533ED9" w:rsidRDefault="005D7268" w:rsidP="00484F44">
      <w:pPr>
        <w:spacing w:after="0" w:line="360" w:lineRule="auto"/>
        <w:ind w:left="708"/>
        <w:jc w:val="both"/>
        <w:textAlignment w:val="top"/>
        <w:rPr>
          <w:rFonts w:ascii="Times New Roman" w:hAnsi="Times New Roman" w:cs="Times New Roman"/>
          <w:sz w:val="28"/>
          <w:szCs w:val="28"/>
        </w:rPr>
      </w:pPr>
      <w:r>
        <w:rPr>
          <w:rFonts w:ascii="Times New Roman" w:hAnsi="Times New Roman" w:cs="Times New Roman"/>
          <w:sz w:val="28"/>
          <w:szCs w:val="28"/>
        </w:rPr>
        <w:t>- п</w:t>
      </w:r>
      <w:r w:rsidR="00533ED9">
        <w:rPr>
          <w:rFonts w:ascii="Times New Roman" w:hAnsi="Times New Roman" w:cs="Times New Roman"/>
          <w:sz w:val="28"/>
          <w:szCs w:val="28"/>
        </w:rPr>
        <w:t>остоянное поддержание своей пианист</w:t>
      </w:r>
      <w:r>
        <w:rPr>
          <w:rFonts w:ascii="Times New Roman" w:hAnsi="Times New Roman" w:cs="Times New Roman"/>
          <w:sz w:val="28"/>
          <w:szCs w:val="28"/>
        </w:rPr>
        <w:t>ической формы на должном уровне;</w:t>
      </w:r>
    </w:p>
    <w:p w14:paraId="2978E081" w14:textId="77777777" w:rsidR="005D7268" w:rsidRDefault="00533ED9" w:rsidP="00484F44">
      <w:pPr>
        <w:spacing w:after="0" w:line="360" w:lineRule="auto"/>
        <w:ind w:left="708"/>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5D7268">
        <w:rPr>
          <w:rFonts w:ascii="Times New Roman" w:hAnsi="Times New Roman" w:cs="Times New Roman"/>
          <w:sz w:val="28"/>
          <w:szCs w:val="28"/>
        </w:rPr>
        <w:t>н</w:t>
      </w:r>
      <w:r>
        <w:rPr>
          <w:rFonts w:ascii="Times New Roman" w:hAnsi="Times New Roman" w:cs="Times New Roman"/>
          <w:sz w:val="28"/>
          <w:szCs w:val="28"/>
        </w:rPr>
        <w:t>епосредственно занятия импровизацией и композиторское творчество.</w:t>
      </w:r>
    </w:p>
    <w:p w14:paraId="1D496CD6" w14:textId="77777777" w:rsidR="00F27058" w:rsidRDefault="00E94F80" w:rsidP="007B0A47">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5D7268">
        <w:rPr>
          <w:rFonts w:ascii="Times New Roman" w:hAnsi="Times New Roman" w:cs="Times New Roman"/>
          <w:sz w:val="28"/>
          <w:szCs w:val="28"/>
        </w:rPr>
        <w:t xml:space="preserve">Также очень помогает развитию аранжировочного мышления работа в компьютерных музыкальных программах, таких как </w:t>
      </w:r>
      <w:r w:rsidR="00A327B0">
        <w:rPr>
          <w:rFonts w:ascii="Times New Roman" w:hAnsi="Times New Roman" w:cs="Times New Roman"/>
          <w:sz w:val="28"/>
          <w:szCs w:val="28"/>
          <w:lang w:val="en-US"/>
        </w:rPr>
        <w:t>Cubase</w:t>
      </w:r>
      <w:r w:rsidR="00A327B0">
        <w:rPr>
          <w:rFonts w:ascii="Times New Roman" w:hAnsi="Times New Roman" w:cs="Times New Roman"/>
          <w:sz w:val="28"/>
          <w:szCs w:val="28"/>
        </w:rPr>
        <w:t xml:space="preserve">, </w:t>
      </w:r>
      <w:r w:rsidR="00A327B0">
        <w:rPr>
          <w:rFonts w:ascii="Times New Roman" w:hAnsi="Times New Roman" w:cs="Times New Roman"/>
          <w:sz w:val="28"/>
          <w:szCs w:val="28"/>
          <w:lang w:val="en-US"/>
        </w:rPr>
        <w:t>Reaper</w:t>
      </w:r>
      <w:r w:rsidR="00A327B0" w:rsidRPr="00A327B0">
        <w:rPr>
          <w:rFonts w:ascii="Times New Roman" w:hAnsi="Times New Roman" w:cs="Times New Roman"/>
          <w:sz w:val="28"/>
          <w:szCs w:val="28"/>
        </w:rPr>
        <w:t xml:space="preserve">, </w:t>
      </w:r>
      <w:r w:rsidR="00A327B0">
        <w:rPr>
          <w:rFonts w:ascii="Times New Roman" w:hAnsi="Times New Roman" w:cs="Times New Roman"/>
          <w:sz w:val="28"/>
          <w:szCs w:val="28"/>
          <w:lang w:val="en-US"/>
        </w:rPr>
        <w:t>FL</w:t>
      </w:r>
      <w:r w:rsidR="00A327B0" w:rsidRPr="00A327B0">
        <w:rPr>
          <w:rFonts w:ascii="Times New Roman" w:hAnsi="Times New Roman" w:cs="Times New Roman"/>
          <w:sz w:val="28"/>
          <w:szCs w:val="28"/>
        </w:rPr>
        <w:t xml:space="preserve"> </w:t>
      </w:r>
      <w:r w:rsidR="00A327B0">
        <w:rPr>
          <w:rFonts w:ascii="Times New Roman" w:hAnsi="Times New Roman" w:cs="Times New Roman"/>
          <w:sz w:val="28"/>
          <w:szCs w:val="28"/>
          <w:lang w:val="en-US"/>
        </w:rPr>
        <w:t>Studio</w:t>
      </w:r>
      <w:r w:rsidR="00A327B0">
        <w:rPr>
          <w:rFonts w:ascii="Times New Roman" w:hAnsi="Times New Roman" w:cs="Times New Roman"/>
          <w:sz w:val="28"/>
          <w:szCs w:val="28"/>
        </w:rPr>
        <w:t>. Эти программы  позволяют создавать многодорожечные композиции, запи</w:t>
      </w:r>
      <w:r>
        <w:rPr>
          <w:rFonts w:ascii="Times New Roman" w:hAnsi="Times New Roman" w:cs="Times New Roman"/>
          <w:sz w:val="28"/>
          <w:szCs w:val="28"/>
        </w:rPr>
        <w:t>сы</w:t>
      </w:r>
      <w:r w:rsidR="00A327B0">
        <w:rPr>
          <w:rFonts w:ascii="Times New Roman" w:hAnsi="Times New Roman" w:cs="Times New Roman"/>
          <w:sz w:val="28"/>
          <w:szCs w:val="28"/>
        </w:rPr>
        <w:t>вать  самые разнообразные тембры, экспе</w:t>
      </w:r>
      <w:r>
        <w:rPr>
          <w:rFonts w:ascii="Times New Roman" w:hAnsi="Times New Roman" w:cs="Times New Roman"/>
          <w:sz w:val="28"/>
          <w:szCs w:val="28"/>
        </w:rPr>
        <w:t>ри</w:t>
      </w:r>
      <w:r w:rsidR="00A327B0">
        <w:rPr>
          <w:rFonts w:ascii="Times New Roman" w:hAnsi="Times New Roman" w:cs="Times New Roman"/>
          <w:sz w:val="28"/>
          <w:szCs w:val="28"/>
        </w:rPr>
        <w:t>ментировать со звуком</w:t>
      </w:r>
      <w:r w:rsidR="00605605">
        <w:rPr>
          <w:rFonts w:ascii="Times New Roman" w:hAnsi="Times New Roman" w:cs="Times New Roman"/>
          <w:sz w:val="28"/>
          <w:szCs w:val="28"/>
        </w:rPr>
        <w:t xml:space="preserve"> и т.д., у них на самом деле очень много возможностей. Это полноцен</w:t>
      </w:r>
      <w:r w:rsidR="00E4759B">
        <w:rPr>
          <w:rFonts w:ascii="Times New Roman" w:hAnsi="Times New Roman" w:cs="Times New Roman"/>
          <w:sz w:val="28"/>
          <w:szCs w:val="28"/>
        </w:rPr>
        <w:t>ные профессиональные программы-</w:t>
      </w:r>
      <w:r w:rsidR="00605605">
        <w:rPr>
          <w:rFonts w:ascii="Times New Roman" w:hAnsi="Times New Roman" w:cs="Times New Roman"/>
          <w:sz w:val="28"/>
          <w:szCs w:val="28"/>
        </w:rPr>
        <w:t>студии при наличии соответствующего оборудования. Но так как нас интересует  аранжировка</w:t>
      </w:r>
      <w:r>
        <w:rPr>
          <w:rFonts w:ascii="Times New Roman" w:hAnsi="Times New Roman" w:cs="Times New Roman"/>
          <w:sz w:val="28"/>
          <w:szCs w:val="28"/>
        </w:rPr>
        <w:t>, причём применительно к вокальным произведениям</w:t>
      </w:r>
      <w:r w:rsidR="00605605">
        <w:rPr>
          <w:rFonts w:ascii="Times New Roman" w:hAnsi="Times New Roman" w:cs="Times New Roman"/>
          <w:sz w:val="28"/>
          <w:szCs w:val="28"/>
        </w:rPr>
        <w:t>, то очень полезным опытом может стать написание фонограмм-минусовок.</w:t>
      </w:r>
      <w:r w:rsidR="00E357C1">
        <w:rPr>
          <w:rFonts w:ascii="Times New Roman" w:hAnsi="Times New Roman" w:cs="Times New Roman"/>
          <w:sz w:val="28"/>
          <w:szCs w:val="28"/>
        </w:rPr>
        <w:t xml:space="preserve"> Эта деятельность  очень способствует развитию тембрального слуха,</w:t>
      </w:r>
      <w:r>
        <w:rPr>
          <w:rFonts w:ascii="Times New Roman" w:hAnsi="Times New Roman" w:cs="Times New Roman"/>
          <w:sz w:val="28"/>
          <w:szCs w:val="28"/>
        </w:rPr>
        <w:t xml:space="preserve"> полифонического слуха,</w:t>
      </w:r>
      <w:r w:rsidR="00E357C1">
        <w:rPr>
          <w:rFonts w:ascii="Times New Roman" w:hAnsi="Times New Roman" w:cs="Times New Roman"/>
          <w:sz w:val="28"/>
          <w:szCs w:val="28"/>
        </w:rPr>
        <w:t xml:space="preserve"> оркестрового мышления, композиторских способностей.</w:t>
      </w:r>
      <w:r>
        <w:rPr>
          <w:rFonts w:ascii="Times New Roman" w:hAnsi="Times New Roman" w:cs="Times New Roman"/>
          <w:sz w:val="28"/>
          <w:szCs w:val="28"/>
        </w:rPr>
        <w:t xml:space="preserve"> В этих программах также можно записать и непосредственно фортепианный аккомпанемент, который мы несколько видоизменили.  Послушать, как он звучит с мелодией солиста  со стороны, прописав </w:t>
      </w:r>
      <w:r w:rsidR="00C91AD2">
        <w:rPr>
          <w:rFonts w:ascii="Times New Roman" w:hAnsi="Times New Roman" w:cs="Times New Roman"/>
          <w:sz w:val="28"/>
          <w:szCs w:val="28"/>
        </w:rPr>
        <w:t>эту мелодию</w:t>
      </w:r>
      <w:r>
        <w:rPr>
          <w:rFonts w:ascii="Times New Roman" w:hAnsi="Times New Roman" w:cs="Times New Roman"/>
          <w:sz w:val="28"/>
          <w:szCs w:val="28"/>
        </w:rPr>
        <w:t xml:space="preserve"> на отдельный трек.</w:t>
      </w:r>
      <w:r w:rsidR="00C91AD2">
        <w:rPr>
          <w:rFonts w:ascii="Times New Roman" w:hAnsi="Times New Roman" w:cs="Times New Roman"/>
          <w:sz w:val="28"/>
          <w:szCs w:val="28"/>
        </w:rPr>
        <w:t xml:space="preserve"> Т.е., если есть  возможность поработать в таких программах, стоит попробовать, тем более, что это очень интересно и увлекательно.</w:t>
      </w:r>
    </w:p>
    <w:p w14:paraId="24E11B85" w14:textId="77777777" w:rsidR="00F27058" w:rsidRDefault="00F27058" w:rsidP="007B0A47">
      <w:pPr>
        <w:spacing w:after="0" w:line="360" w:lineRule="auto"/>
        <w:jc w:val="both"/>
        <w:textAlignment w:val="top"/>
        <w:rPr>
          <w:rFonts w:ascii="Times New Roman" w:hAnsi="Times New Roman" w:cs="Times New Roman"/>
          <w:sz w:val="28"/>
          <w:szCs w:val="28"/>
        </w:rPr>
      </w:pPr>
    </w:p>
    <w:p w14:paraId="6AE9859F" w14:textId="77777777" w:rsidR="00F27058" w:rsidRDefault="00F27058" w:rsidP="0099500F">
      <w:pPr>
        <w:spacing w:after="0" w:line="360" w:lineRule="auto"/>
        <w:jc w:val="center"/>
        <w:textAlignment w:val="top"/>
        <w:rPr>
          <w:rFonts w:ascii="Times New Roman" w:hAnsi="Times New Roman" w:cs="Times New Roman"/>
          <w:b/>
          <w:sz w:val="28"/>
          <w:szCs w:val="28"/>
        </w:rPr>
      </w:pPr>
      <w:r w:rsidRPr="0099500F">
        <w:rPr>
          <w:rFonts w:ascii="Times New Roman" w:hAnsi="Times New Roman" w:cs="Times New Roman"/>
          <w:b/>
          <w:sz w:val="28"/>
          <w:szCs w:val="28"/>
        </w:rPr>
        <w:t>Заключение.</w:t>
      </w:r>
    </w:p>
    <w:p w14:paraId="1BB80978" w14:textId="77777777" w:rsidR="0099500F" w:rsidRPr="0099500F" w:rsidRDefault="0099500F" w:rsidP="0099500F">
      <w:pPr>
        <w:spacing w:after="0" w:line="360" w:lineRule="auto"/>
        <w:jc w:val="center"/>
        <w:textAlignment w:val="top"/>
        <w:rPr>
          <w:rFonts w:ascii="Times New Roman" w:hAnsi="Times New Roman" w:cs="Times New Roman"/>
          <w:b/>
          <w:sz w:val="28"/>
          <w:szCs w:val="28"/>
        </w:rPr>
      </w:pPr>
    </w:p>
    <w:p w14:paraId="7E4FF8DD" w14:textId="77777777" w:rsidR="0092648D" w:rsidRDefault="00443522" w:rsidP="007B0A47">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 xml:space="preserve">        Итак,</w:t>
      </w:r>
      <w:r w:rsidR="00FF047F">
        <w:rPr>
          <w:rFonts w:ascii="Times New Roman" w:hAnsi="Times New Roman" w:cs="Times New Roman"/>
          <w:sz w:val="28"/>
          <w:szCs w:val="28"/>
        </w:rPr>
        <w:t xml:space="preserve"> как мы видим, навыки аранжировки и импровизации, на первый взгляд напрямую никак не связанные с профессией концертмейстера академического жанра, очень желательны и, на мой взгляд, просто необходи</w:t>
      </w:r>
      <w:r w:rsidR="0092648D">
        <w:rPr>
          <w:rFonts w:ascii="Times New Roman" w:hAnsi="Times New Roman" w:cs="Times New Roman"/>
          <w:sz w:val="28"/>
          <w:szCs w:val="28"/>
        </w:rPr>
        <w:t>мы в этой профессии, особенно, в классе вокала.</w:t>
      </w:r>
      <w:r w:rsidR="00FF047F">
        <w:rPr>
          <w:rFonts w:ascii="Times New Roman" w:hAnsi="Times New Roman" w:cs="Times New Roman"/>
          <w:sz w:val="28"/>
          <w:szCs w:val="28"/>
        </w:rPr>
        <w:t xml:space="preserve"> Эти навыки </w:t>
      </w:r>
      <w:r w:rsidR="00FF047F">
        <w:rPr>
          <w:rFonts w:ascii="Times New Roman" w:hAnsi="Times New Roman" w:cs="Times New Roman"/>
          <w:sz w:val="28"/>
          <w:szCs w:val="28"/>
        </w:rPr>
        <w:lastRenderedPageBreak/>
        <w:t>помогут на всех этапах обучения ученика: в начальных, средних и старших классах ДМШ. Использовать их можно и нужно как в повседневной учебной работе, так и в концертной деятельности. Для того, чтобы наиболее успешно их применять</w:t>
      </w:r>
      <w:r w:rsidR="0092648D">
        <w:rPr>
          <w:rFonts w:ascii="Times New Roman" w:hAnsi="Times New Roman" w:cs="Times New Roman"/>
          <w:sz w:val="28"/>
          <w:szCs w:val="28"/>
        </w:rPr>
        <w:t>, необходимо понимать, когда в этом есть необходимость:</w:t>
      </w:r>
    </w:p>
    <w:p w14:paraId="5D0B1FEF" w14:textId="77777777" w:rsidR="0092648D" w:rsidRDefault="0092648D" w:rsidP="0092648D">
      <w:pPr>
        <w:spacing w:after="0" w:line="360" w:lineRule="auto"/>
        <w:ind w:left="708"/>
        <w:jc w:val="both"/>
        <w:textAlignment w:val="top"/>
        <w:rPr>
          <w:rFonts w:ascii="Times New Roman" w:hAnsi="Times New Roman" w:cs="Times New Roman"/>
          <w:sz w:val="28"/>
          <w:szCs w:val="28"/>
        </w:rPr>
      </w:pPr>
      <w:r>
        <w:rPr>
          <w:rFonts w:ascii="Times New Roman" w:hAnsi="Times New Roman" w:cs="Times New Roman"/>
          <w:sz w:val="28"/>
          <w:szCs w:val="28"/>
        </w:rPr>
        <w:t xml:space="preserve">- начальный этап разучивания произведения; </w:t>
      </w:r>
    </w:p>
    <w:p w14:paraId="0ED4F22A" w14:textId="77777777" w:rsidR="0092648D" w:rsidRDefault="0092648D" w:rsidP="007B0A47">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 xml:space="preserve">        - этого требует нотный текст произведения (неполный), его жанр и специфика ;</w:t>
      </w:r>
    </w:p>
    <w:p w14:paraId="1A5ADCAC" w14:textId="77777777" w:rsidR="002B5215" w:rsidRDefault="0092648D" w:rsidP="002B5215">
      <w:pPr>
        <w:spacing w:after="0" w:line="360" w:lineRule="auto"/>
        <w:ind w:left="708"/>
        <w:jc w:val="both"/>
        <w:textAlignment w:val="top"/>
        <w:rPr>
          <w:rFonts w:ascii="Times New Roman" w:hAnsi="Times New Roman" w:cs="Times New Roman"/>
          <w:sz w:val="28"/>
          <w:szCs w:val="28"/>
        </w:rPr>
      </w:pPr>
      <w:r>
        <w:rPr>
          <w:rFonts w:ascii="Times New Roman" w:hAnsi="Times New Roman" w:cs="Times New Roman"/>
          <w:sz w:val="28"/>
          <w:szCs w:val="28"/>
        </w:rPr>
        <w:t>- особенности данных ученика (</w:t>
      </w:r>
      <w:r w:rsidR="002B5215">
        <w:rPr>
          <w:rFonts w:ascii="Times New Roman" w:hAnsi="Times New Roman" w:cs="Times New Roman"/>
          <w:sz w:val="28"/>
          <w:szCs w:val="28"/>
        </w:rPr>
        <w:t xml:space="preserve">например, </w:t>
      </w:r>
      <w:r>
        <w:rPr>
          <w:rFonts w:ascii="Times New Roman" w:hAnsi="Times New Roman" w:cs="Times New Roman"/>
          <w:sz w:val="28"/>
          <w:szCs w:val="28"/>
        </w:rPr>
        <w:t>проблемы с интонацией</w:t>
      </w:r>
      <w:r w:rsidR="002B5215">
        <w:rPr>
          <w:rFonts w:ascii="Times New Roman" w:hAnsi="Times New Roman" w:cs="Times New Roman"/>
          <w:sz w:val="28"/>
          <w:szCs w:val="28"/>
        </w:rPr>
        <w:t>)</w:t>
      </w:r>
    </w:p>
    <w:p w14:paraId="2AD07ACB" w14:textId="77777777" w:rsidR="002B5215" w:rsidRDefault="002B5215" w:rsidP="002B5215">
      <w:pPr>
        <w:spacing w:after="0" w:line="360" w:lineRule="auto"/>
        <w:ind w:left="708"/>
        <w:jc w:val="both"/>
        <w:textAlignment w:val="top"/>
        <w:rPr>
          <w:rFonts w:ascii="Times New Roman" w:hAnsi="Times New Roman" w:cs="Times New Roman"/>
          <w:sz w:val="28"/>
          <w:szCs w:val="28"/>
        </w:rPr>
      </w:pPr>
      <w:r>
        <w:rPr>
          <w:rFonts w:ascii="Times New Roman" w:hAnsi="Times New Roman" w:cs="Times New Roman"/>
          <w:sz w:val="28"/>
          <w:szCs w:val="28"/>
        </w:rPr>
        <w:t>- поддержка творческих начинаний учащихся (сочинение ребёнком мелодий и песенок).</w:t>
      </w:r>
    </w:p>
    <w:p w14:paraId="1B037C17" w14:textId="77777777" w:rsidR="00480574" w:rsidRDefault="002B5215" w:rsidP="002B5215">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И, конечно, для этого необходимо постоянно заниматься самообразованием, постоянно поддерживать свою пианистическую форму, слушать музыку разнообразных стилей и жанров, учиться у профессионалов в деле аранжировки и импровизации.</w:t>
      </w:r>
    </w:p>
    <w:p w14:paraId="6FBC36A0" w14:textId="77777777" w:rsidR="003E6AD4" w:rsidRDefault="003E6AD4" w:rsidP="003E6AD4">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480574">
        <w:rPr>
          <w:rFonts w:ascii="Times New Roman" w:hAnsi="Times New Roman" w:cs="Times New Roman"/>
          <w:sz w:val="28"/>
          <w:szCs w:val="28"/>
        </w:rPr>
        <w:t>Далее приведены несколько примеров аранжировки из собственной концертмейстерской практики.</w:t>
      </w:r>
    </w:p>
    <w:p w14:paraId="228881C7" w14:textId="77777777" w:rsidR="003E6AD4" w:rsidRDefault="003E6AD4" w:rsidP="003E6AD4">
      <w:pPr>
        <w:spacing w:after="0" w:line="360" w:lineRule="auto"/>
        <w:textAlignment w:val="top"/>
        <w:rPr>
          <w:rFonts w:ascii="Times New Roman" w:hAnsi="Times New Roman" w:cs="Times New Roman"/>
          <w:sz w:val="28"/>
          <w:szCs w:val="28"/>
        </w:rPr>
      </w:pPr>
      <w:r w:rsidRPr="005527EF">
        <w:rPr>
          <w:rFonts w:ascii="Times New Roman" w:hAnsi="Times New Roman" w:cs="Times New Roman"/>
          <w:sz w:val="28"/>
          <w:szCs w:val="28"/>
          <w:u w:val="single"/>
        </w:rPr>
        <w:t>Пример 1.</w:t>
      </w:r>
      <w:r>
        <w:rPr>
          <w:rFonts w:ascii="Times New Roman" w:hAnsi="Times New Roman" w:cs="Times New Roman"/>
          <w:sz w:val="28"/>
          <w:szCs w:val="28"/>
        </w:rPr>
        <w:t xml:space="preserve">  Неаполитанская песня «</w:t>
      </w:r>
      <w:r w:rsidRPr="003E6AD4">
        <w:rPr>
          <w:rFonts w:ascii="Times New Roman" w:hAnsi="Times New Roman" w:cs="Times New Roman"/>
          <w:sz w:val="28"/>
          <w:szCs w:val="28"/>
        </w:rPr>
        <w:t>’</w:t>
      </w:r>
      <w:r>
        <w:rPr>
          <w:rFonts w:ascii="Times New Roman" w:hAnsi="Times New Roman" w:cs="Times New Roman"/>
          <w:sz w:val="28"/>
          <w:szCs w:val="28"/>
          <w:lang w:val="en-US"/>
        </w:rPr>
        <w:t>O</w:t>
      </w:r>
      <w:r w:rsidRPr="003E6AD4">
        <w:rPr>
          <w:rFonts w:ascii="Times New Roman" w:hAnsi="Times New Roman" w:cs="Times New Roman"/>
          <w:sz w:val="28"/>
          <w:szCs w:val="28"/>
        </w:rPr>
        <w:t xml:space="preserve"> </w:t>
      </w:r>
      <w:r>
        <w:rPr>
          <w:rFonts w:ascii="Times New Roman" w:hAnsi="Times New Roman" w:cs="Times New Roman"/>
          <w:sz w:val="28"/>
          <w:szCs w:val="28"/>
          <w:lang w:val="en-US"/>
        </w:rPr>
        <w:t>sole</w:t>
      </w:r>
      <w:r w:rsidRPr="003E6AD4">
        <w:rPr>
          <w:rFonts w:ascii="Times New Roman" w:hAnsi="Times New Roman" w:cs="Times New Roman"/>
          <w:sz w:val="28"/>
          <w:szCs w:val="28"/>
        </w:rPr>
        <w:t xml:space="preserve"> </w:t>
      </w:r>
      <w:r>
        <w:rPr>
          <w:rFonts w:ascii="Times New Roman" w:hAnsi="Times New Roman" w:cs="Times New Roman"/>
          <w:sz w:val="28"/>
          <w:szCs w:val="28"/>
          <w:lang w:val="en-US"/>
        </w:rPr>
        <w:t>mio</w:t>
      </w:r>
      <w:r>
        <w:rPr>
          <w:rFonts w:ascii="Times New Roman" w:hAnsi="Times New Roman" w:cs="Times New Roman"/>
          <w:sz w:val="28"/>
          <w:szCs w:val="28"/>
        </w:rPr>
        <w:t>». Была даны вот такие ноты (фрагмент):</w:t>
      </w:r>
    </w:p>
    <w:p w14:paraId="69E76743" w14:textId="77777777" w:rsidR="00A228B5" w:rsidRDefault="003E6AD4" w:rsidP="003E6AD4">
      <w:pPr>
        <w:spacing w:after="0" w:line="360" w:lineRule="auto"/>
        <w:jc w:val="center"/>
        <w:textAlignment w:val="top"/>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4BB9BB" wp14:editId="3E212209">
            <wp:extent cx="5486400" cy="3438525"/>
            <wp:effectExtent l="0" t="0" r="0" b="0"/>
            <wp:docPr id="1" name="Рисунок 1" descr="C:\Users\Иринка\Documents\Работа\ДМШ 1 и ДШИ 13\Аттестация\Моя метод. работа 2020г\Screenshot_O s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ка\Documents\Работа\ДМШ 1 и ДШИ 13\Аттестация\Моя метод. работа 2020г\Screenshot_O so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438525"/>
                    </a:xfrm>
                    <a:prstGeom prst="rect">
                      <a:avLst/>
                    </a:prstGeom>
                    <a:noFill/>
                    <a:ln>
                      <a:noFill/>
                    </a:ln>
                  </pic:spPr>
                </pic:pic>
              </a:graphicData>
            </a:graphic>
          </wp:inline>
        </w:drawing>
      </w:r>
    </w:p>
    <w:p w14:paraId="6D71697A" w14:textId="77777777" w:rsidR="00F27058" w:rsidRDefault="003E6AD4" w:rsidP="007B0A47">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lastRenderedPageBreak/>
        <w:t xml:space="preserve">Небольшие изменения: в данном случае уплотнение фактуры, использование аккордового изложения в партии правой руки и октавного в двух эпизодах партии левой руки, придали вступлению более </w:t>
      </w:r>
      <w:r w:rsidR="00B93DBD">
        <w:rPr>
          <w:rFonts w:ascii="Times New Roman" w:hAnsi="Times New Roman" w:cs="Times New Roman"/>
          <w:sz w:val="28"/>
          <w:szCs w:val="28"/>
        </w:rPr>
        <w:t>к</w:t>
      </w:r>
      <w:r w:rsidR="00C10355">
        <w:rPr>
          <w:rFonts w:ascii="Times New Roman" w:hAnsi="Times New Roman" w:cs="Times New Roman"/>
          <w:sz w:val="28"/>
          <w:szCs w:val="28"/>
        </w:rPr>
        <w:t>онцертное, оркестровое звучание</w:t>
      </w:r>
      <w:r w:rsidR="00B93DBD">
        <w:rPr>
          <w:rFonts w:ascii="Times New Roman" w:hAnsi="Times New Roman" w:cs="Times New Roman"/>
          <w:sz w:val="28"/>
          <w:szCs w:val="28"/>
        </w:rPr>
        <w:t xml:space="preserve"> (фрагмент): </w:t>
      </w:r>
    </w:p>
    <w:p w14:paraId="32E85BFE" w14:textId="77777777" w:rsidR="00B93DBD" w:rsidRDefault="00B93DBD" w:rsidP="00B93DBD">
      <w:pPr>
        <w:spacing w:after="0" w:line="360" w:lineRule="auto"/>
        <w:jc w:val="center"/>
        <w:textAlignment w:val="top"/>
        <w:rPr>
          <w:rFonts w:ascii="Times New Roman" w:hAnsi="Times New Roman" w:cs="Times New Roman"/>
          <w:sz w:val="28"/>
          <w:szCs w:val="28"/>
        </w:rPr>
      </w:pPr>
      <w:r>
        <w:rPr>
          <w:noProof/>
        </w:rPr>
        <w:drawing>
          <wp:inline distT="0" distB="0" distL="0" distR="0" wp14:anchorId="18238AB7" wp14:editId="268D40FC">
            <wp:extent cx="5940425" cy="29600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2960096"/>
                    </a:xfrm>
                    <a:prstGeom prst="rect">
                      <a:avLst/>
                    </a:prstGeom>
                  </pic:spPr>
                </pic:pic>
              </a:graphicData>
            </a:graphic>
          </wp:inline>
        </w:drawing>
      </w:r>
    </w:p>
    <w:p w14:paraId="171DDDB1" w14:textId="77777777" w:rsidR="00B93DBD" w:rsidRDefault="00B93DBD" w:rsidP="00B93DBD">
      <w:pPr>
        <w:spacing w:after="0" w:line="360" w:lineRule="auto"/>
        <w:jc w:val="center"/>
        <w:textAlignment w:val="top"/>
        <w:rPr>
          <w:rFonts w:ascii="Times New Roman" w:hAnsi="Times New Roman" w:cs="Times New Roman"/>
          <w:sz w:val="28"/>
          <w:szCs w:val="28"/>
        </w:rPr>
      </w:pPr>
    </w:p>
    <w:p w14:paraId="6FCE8E8A" w14:textId="77777777" w:rsidR="00B93DBD" w:rsidRDefault="00B93DBD" w:rsidP="00B93DBD">
      <w:pPr>
        <w:spacing w:after="0" w:line="360" w:lineRule="auto"/>
        <w:jc w:val="both"/>
        <w:textAlignment w:val="top"/>
        <w:rPr>
          <w:rFonts w:ascii="Times New Roman" w:hAnsi="Times New Roman" w:cs="Times New Roman"/>
          <w:sz w:val="28"/>
          <w:szCs w:val="28"/>
        </w:rPr>
      </w:pPr>
      <w:r w:rsidRPr="005527EF">
        <w:rPr>
          <w:rFonts w:ascii="Times New Roman" w:hAnsi="Times New Roman" w:cs="Times New Roman"/>
          <w:sz w:val="28"/>
          <w:szCs w:val="28"/>
          <w:u w:val="single"/>
        </w:rPr>
        <w:t>Пример 2.</w:t>
      </w:r>
      <w:r>
        <w:rPr>
          <w:rFonts w:ascii="Times New Roman" w:hAnsi="Times New Roman" w:cs="Times New Roman"/>
          <w:sz w:val="28"/>
          <w:szCs w:val="28"/>
        </w:rPr>
        <w:t xml:space="preserve"> Восьмилетняя ученица сочинила песенку. Мы её подобрали на фортепиано, вот что получилось (фрагмент):</w:t>
      </w:r>
    </w:p>
    <w:p w14:paraId="623F29A9" w14:textId="77777777" w:rsidR="00B93DBD" w:rsidRDefault="00236C69" w:rsidP="00B93DBD">
      <w:pPr>
        <w:spacing w:after="0" w:line="360" w:lineRule="auto"/>
        <w:jc w:val="center"/>
        <w:textAlignment w:val="top"/>
        <w:rPr>
          <w:rFonts w:ascii="Times New Roman" w:hAnsi="Times New Roman" w:cs="Times New Roman"/>
          <w:sz w:val="28"/>
          <w:szCs w:val="28"/>
        </w:rPr>
      </w:pPr>
      <w:r>
        <w:rPr>
          <w:noProof/>
        </w:rPr>
        <w:drawing>
          <wp:inline distT="0" distB="0" distL="0" distR="0" wp14:anchorId="1402C75C" wp14:editId="49A6D6A9">
            <wp:extent cx="5940425" cy="320411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204114"/>
                    </a:xfrm>
                    <a:prstGeom prst="rect">
                      <a:avLst/>
                    </a:prstGeom>
                  </pic:spPr>
                </pic:pic>
              </a:graphicData>
            </a:graphic>
          </wp:inline>
        </w:drawing>
      </w:r>
    </w:p>
    <w:p w14:paraId="2C2E1708" w14:textId="77777777" w:rsidR="00236C69" w:rsidRDefault="00236C69" w:rsidP="00B93DBD">
      <w:pPr>
        <w:spacing w:after="0" w:line="360" w:lineRule="auto"/>
        <w:jc w:val="center"/>
        <w:textAlignment w:val="top"/>
        <w:rPr>
          <w:rFonts w:ascii="Times New Roman" w:hAnsi="Times New Roman" w:cs="Times New Roman"/>
          <w:sz w:val="28"/>
          <w:szCs w:val="28"/>
        </w:rPr>
      </w:pPr>
    </w:p>
    <w:p w14:paraId="7F365130" w14:textId="77777777" w:rsidR="00236C69" w:rsidRDefault="00236C69" w:rsidP="00236C69">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Была сделана вот такая аранжировка песни</w:t>
      </w:r>
      <w:r w:rsidR="00C10355">
        <w:rPr>
          <w:rFonts w:ascii="Times New Roman" w:hAnsi="Times New Roman" w:cs="Times New Roman"/>
          <w:sz w:val="28"/>
          <w:szCs w:val="28"/>
        </w:rPr>
        <w:t xml:space="preserve"> (фрагмент)</w:t>
      </w:r>
      <w:r>
        <w:rPr>
          <w:rFonts w:ascii="Times New Roman" w:hAnsi="Times New Roman" w:cs="Times New Roman"/>
          <w:sz w:val="28"/>
          <w:szCs w:val="28"/>
        </w:rPr>
        <w:t>:</w:t>
      </w:r>
    </w:p>
    <w:p w14:paraId="61D5A2FC" w14:textId="77777777" w:rsidR="00236C69" w:rsidRDefault="00236C69" w:rsidP="00236C69">
      <w:pPr>
        <w:spacing w:after="0" w:line="360" w:lineRule="auto"/>
        <w:jc w:val="center"/>
        <w:textAlignment w:val="top"/>
        <w:rPr>
          <w:rFonts w:ascii="Times New Roman" w:hAnsi="Times New Roman" w:cs="Times New Roman"/>
          <w:sz w:val="28"/>
          <w:szCs w:val="28"/>
        </w:rPr>
      </w:pPr>
      <w:r>
        <w:rPr>
          <w:noProof/>
        </w:rPr>
        <w:lastRenderedPageBreak/>
        <w:drawing>
          <wp:inline distT="0" distB="0" distL="0" distR="0" wp14:anchorId="2085DAC0" wp14:editId="4A25CAEC">
            <wp:extent cx="5533334" cy="77238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33334" cy="7723810"/>
                    </a:xfrm>
                    <a:prstGeom prst="rect">
                      <a:avLst/>
                    </a:prstGeom>
                  </pic:spPr>
                </pic:pic>
              </a:graphicData>
            </a:graphic>
          </wp:inline>
        </w:drawing>
      </w:r>
    </w:p>
    <w:p w14:paraId="5BDA83D3" w14:textId="77777777" w:rsidR="00236C69" w:rsidRDefault="00236C69" w:rsidP="00236C69">
      <w:pPr>
        <w:spacing w:after="0" w:line="360" w:lineRule="auto"/>
        <w:jc w:val="center"/>
        <w:textAlignment w:val="top"/>
        <w:rPr>
          <w:rFonts w:ascii="Times New Roman" w:hAnsi="Times New Roman" w:cs="Times New Roman"/>
          <w:sz w:val="28"/>
          <w:szCs w:val="28"/>
        </w:rPr>
      </w:pPr>
    </w:p>
    <w:p w14:paraId="69000D2B" w14:textId="77777777" w:rsidR="00236C69" w:rsidRDefault="00236C69" w:rsidP="00236C69">
      <w:pPr>
        <w:spacing w:after="0" w:line="360" w:lineRule="auto"/>
        <w:jc w:val="both"/>
        <w:textAlignment w:val="top"/>
        <w:rPr>
          <w:rFonts w:ascii="Times New Roman" w:hAnsi="Times New Roman" w:cs="Times New Roman"/>
          <w:sz w:val="28"/>
          <w:szCs w:val="28"/>
        </w:rPr>
      </w:pPr>
      <w:r w:rsidRPr="005527EF">
        <w:rPr>
          <w:rFonts w:ascii="Times New Roman" w:hAnsi="Times New Roman" w:cs="Times New Roman"/>
          <w:sz w:val="28"/>
          <w:szCs w:val="28"/>
          <w:u w:val="single"/>
        </w:rPr>
        <w:t>Пример 3.</w:t>
      </w:r>
      <w:r>
        <w:rPr>
          <w:rFonts w:ascii="Times New Roman" w:hAnsi="Times New Roman" w:cs="Times New Roman"/>
          <w:sz w:val="28"/>
          <w:szCs w:val="28"/>
        </w:rPr>
        <w:t xml:space="preserve"> Армянская песня «</w:t>
      </w:r>
      <w:r w:rsidR="00911203">
        <w:rPr>
          <w:rFonts w:ascii="Times New Roman" w:hAnsi="Times New Roman" w:cs="Times New Roman"/>
          <w:sz w:val="28"/>
          <w:szCs w:val="28"/>
          <w:lang w:val="en-US"/>
        </w:rPr>
        <w:t>Bari</w:t>
      </w:r>
      <w:r w:rsidR="00911203" w:rsidRPr="00911203">
        <w:rPr>
          <w:rFonts w:ascii="Times New Roman" w:hAnsi="Times New Roman" w:cs="Times New Roman"/>
          <w:sz w:val="28"/>
          <w:szCs w:val="28"/>
        </w:rPr>
        <w:t xml:space="preserve"> </w:t>
      </w:r>
      <w:r w:rsidR="00911203">
        <w:rPr>
          <w:rFonts w:ascii="Times New Roman" w:hAnsi="Times New Roman" w:cs="Times New Roman"/>
          <w:sz w:val="28"/>
          <w:szCs w:val="28"/>
          <w:lang w:val="en-US"/>
        </w:rPr>
        <w:t>aragil</w:t>
      </w:r>
      <w:r w:rsidR="00911203">
        <w:rPr>
          <w:rFonts w:ascii="Times New Roman" w:hAnsi="Times New Roman" w:cs="Times New Roman"/>
          <w:sz w:val="28"/>
          <w:szCs w:val="28"/>
        </w:rPr>
        <w:t>»</w:t>
      </w:r>
      <w:r w:rsidR="00C430CE">
        <w:rPr>
          <w:rFonts w:ascii="Times New Roman" w:hAnsi="Times New Roman" w:cs="Times New Roman"/>
          <w:sz w:val="28"/>
          <w:szCs w:val="28"/>
        </w:rPr>
        <w:t xml:space="preserve"> («Добрый аист»)</w:t>
      </w:r>
      <w:r w:rsidR="00911203">
        <w:rPr>
          <w:rFonts w:ascii="Times New Roman" w:hAnsi="Times New Roman" w:cs="Times New Roman"/>
          <w:sz w:val="28"/>
          <w:szCs w:val="28"/>
        </w:rPr>
        <w:t>. Были даны вот такие ноты (фрагмент):</w:t>
      </w:r>
    </w:p>
    <w:p w14:paraId="42060A74" w14:textId="77777777" w:rsidR="00911203" w:rsidRDefault="00911203" w:rsidP="00911203">
      <w:pPr>
        <w:spacing w:after="0" w:line="360" w:lineRule="auto"/>
        <w:jc w:val="center"/>
        <w:textAlignment w:val="top"/>
        <w:rPr>
          <w:rFonts w:ascii="Times New Roman" w:hAnsi="Times New Roman" w:cs="Times New Roman"/>
          <w:sz w:val="28"/>
          <w:szCs w:val="28"/>
        </w:rPr>
      </w:pPr>
      <w:r>
        <w:rPr>
          <w:noProof/>
        </w:rPr>
        <w:lastRenderedPageBreak/>
        <w:drawing>
          <wp:inline distT="0" distB="0" distL="0" distR="0" wp14:anchorId="26E68B0A" wp14:editId="7570C729">
            <wp:extent cx="4790477" cy="6838096"/>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90477" cy="6838096"/>
                    </a:xfrm>
                    <a:prstGeom prst="rect">
                      <a:avLst/>
                    </a:prstGeom>
                  </pic:spPr>
                </pic:pic>
              </a:graphicData>
            </a:graphic>
          </wp:inline>
        </w:drawing>
      </w:r>
    </w:p>
    <w:p w14:paraId="7CCBEA31" w14:textId="77777777" w:rsidR="005527EF" w:rsidRDefault="005527EF" w:rsidP="00911203">
      <w:pPr>
        <w:spacing w:after="0" w:line="360" w:lineRule="auto"/>
        <w:jc w:val="both"/>
        <w:textAlignment w:val="top"/>
        <w:rPr>
          <w:rFonts w:ascii="Times New Roman" w:hAnsi="Times New Roman" w:cs="Times New Roman"/>
          <w:sz w:val="28"/>
          <w:szCs w:val="28"/>
        </w:rPr>
      </w:pPr>
    </w:p>
    <w:p w14:paraId="35E442C7" w14:textId="77777777" w:rsidR="005527EF" w:rsidRDefault="005527EF" w:rsidP="00911203">
      <w:pPr>
        <w:spacing w:after="0" w:line="360" w:lineRule="auto"/>
        <w:jc w:val="both"/>
        <w:textAlignment w:val="top"/>
        <w:rPr>
          <w:rFonts w:ascii="Times New Roman" w:hAnsi="Times New Roman" w:cs="Times New Roman"/>
          <w:sz w:val="28"/>
          <w:szCs w:val="28"/>
        </w:rPr>
      </w:pPr>
    </w:p>
    <w:p w14:paraId="10E29234" w14:textId="77777777" w:rsidR="00911203" w:rsidRDefault="00911203" w:rsidP="00911203">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Была сделана полная аранжировка песни (фрагмент</w:t>
      </w:r>
      <w:r w:rsidR="005527EF">
        <w:rPr>
          <w:rFonts w:ascii="Times New Roman" w:hAnsi="Times New Roman" w:cs="Times New Roman"/>
          <w:sz w:val="28"/>
          <w:szCs w:val="28"/>
        </w:rPr>
        <w:t>ы</w:t>
      </w:r>
      <w:r>
        <w:rPr>
          <w:rFonts w:ascii="Times New Roman" w:hAnsi="Times New Roman" w:cs="Times New Roman"/>
          <w:sz w:val="28"/>
          <w:szCs w:val="28"/>
        </w:rPr>
        <w:t>):</w:t>
      </w:r>
    </w:p>
    <w:p w14:paraId="5F0F9A6C" w14:textId="77777777" w:rsidR="005527EF" w:rsidRDefault="005527EF" w:rsidP="005527EF">
      <w:pPr>
        <w:spacing w:after="0" w:line="360" w:lineRule="auto"/>
        <w:jc w:val="center"/>
        <w:textAlignment w:val="top"/>
        <w:rPr>
          <w:rFonts w:ascii="Times New Roman" w:hAnsi="Times New Roman" w:cs="Times New Roman"/>
          <w:sz w:val="28"/>
          <w:szCs w:val="28"/>
        </w:rPr>
      </w:pPr>
      <w:r>
        <w:rPr>
          <w:rFonts w:ascii="Times New Roman" w:hAnsi="Times New Roman" w:cs="Times New Roman"/>
          <w:sz w:val="28"/>
          <w:szCs w:val="28"/>
        </w:rPr>
        <w:t>Фрагмент 1.:</w:t>
      </w:r>
    </w:p>
    <w:p w14:paraId="74A410A6" w14:textId="77777777" w:rsidR="005527EF" w:rsidRDefault="005527EF" w:rsidP="005527EF">
      <w:pPr>
        <w:spacing w:after="0" w:line="360" w:lineRule="auto"/>
        <w:jc w:val="center"/>
        <w:textAlignment w:val="top"/>
        <w:rPr>
          <w:rFonts w:ascii="Times New Roman" w:hAnsi="Times New Roman" w:cs="Times New Roman"/>
          <w:sz w:val="28"/>
          <w:szCs w:val="28"/>
        </w:rPr>
      </w:pPr>
      <w:r>
        <w:rPr>
          <w:noProof/>
        </w:rPr>
        <w:lastRenderedPageBreak/>
        <w:drawing>
          <wp:inline distT="0" distB="0" distL="0" distR="0" wp14:anchorId="02956982" wp14:editId="38FD4C36">
            <wp:extent cx="5419048" cy="744762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19048" cy="7447620"/>
                    </a:xfrm>
                    <a:prstGeom prst="rect">
                      <a:avLst/>
                    </a:prstGeom>
                  </pic:spPr>
                </pic:pic>
              </a:graphicData>
            </a:graphic>
          </wp:inline>
        </w:drawing>
      </w:r>
    </w:p>
    <w:p w14:paraId="551FB454" w14:textId="77777777" w:rsidR="005527EF" w:rsidRDefault="005527EF" w:rsidP="005527EF">
      <w:pPr>
        <w:spacing w:after="0" w:line="360" w:lineRule="auto"/>
        <w:jc w:val="center"/>
        <w:textAlignment w:val="top"/>
        <w:rPr>
          <w:rFonts w:ascii="Times New Roman" w:hAnsi="Times New Roman" w:cs="Times New Roman"/>
          <w:sz w:val="28"/>
          <w:szCs w:val="28"/>
        </w:rPr>
      </w:pPr>
    </w:p>
    <w:p w14:paraId="3C55D674" w14:textId="77777777" w:rsidR="005527EF" w:rsidRDefault="005527EF" w:rsidP="005527EF">
      <w:pPr>
        <w:spacing w:after="0" w:line="360" w:lineRule="auto"/>
        <w:jc w:val="center"/>
        <w:textAlignment w:val="top"/>
        <w:rPr>
          <w:rFonts w:ascii="Times New Roman" w:hAnsi="Times New Roman" w:cs="Times New Roman"/>
          <w:sz w:val="28"/>
          <w:szCs w:val="28"/>
        </w:rPr>
      </w:pPr>
      <w:r>
        <w:rPr>
          <w:rFonts w:ascii="Times New Roman" w:hAnsi="Times New Roman" w:cs="Times New Roman"/>
          <w:sz w:val="28"/>
          <w:szCs w:val="28"/>
        </w:rPr>
        <w:t>Фрагмент 2.:</w:t>
      </w:r>
    </w:p>
    <w:p w14:paraId="4410F51C" w14:textId="77777777" w:rsidR="005527EF" w:rsidRDefault="005527EF" w:rsidP="005527EF">
      <w:pPr>
        <w:spacing w:after="0" w:line="360" w:lineRule="auto"/>
        <w:jc w:val="center"/>
        <w:textAlignment w:val="top"/>
        <w:rPr>
          <w:rFonts w:ascii="Times New Roman" w:hAnsi="Times New Roman" w:cs="Times New Roman"/>
          <w:sz w:val="28"/>
          <w:szCs w:val="28"/>
        </w:rPr>
      </w:pPr>
      <w:r>
        <w:rPr>
          <w:noProof/>
        </w:rPr>
        <w:lastRenderedPageBreak/>
        <w:drawing>
          <wp:inline distT="0" distB="0" distL="0" distR="0" wp14:anchorId="68617EFF" wp14:editId="7F51E323">
            <wp:extent cx="5342858" cy="555238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42858" cy="5552381"/>
                    </a:xfrm>
                    <a:prstGeom prst="rect">
                      <a:avLst/>
                    </a:prstGeom>
                  </pic:spPr>
                </pic:pic>
              </a:graphicData>
            </a:graphic>
          </wp:inline>
        </w:drawing>
      </w:r>
    </w:p>
    <w:p w14:paraId="59980C43" w14:textId="77777777" w:rsidR="00911203" w:rsidRPr="00911203" w:rsidRDefault="00911203" w:rsidP="00911203">
      <w:pPr>
        <w:spacing w:after="0" w:line="360" w:lineRule="auto"/>
        <w:jc w:val="center"/>
        <w:textAlignment w:val="top"/>
        <w:rPr>
          <w:rFonts w:ascii="Times New Roman" w:hAnsi="Times New Roman" w:cs="Times New Roman"/>
          <w:sz w:val="28"/>
          <w:szCs w:val="28"/>
        </w:rPr>
      </w:pPr>
    </w:p>
    <w:p w14:paraId="391B3F0E" w14:textId="77777777" w:rsidR="005527EF" w:rsidRDefault="005527EF" w:rsidP="00484F44">
      <w:pPr>
        <w:spacing w:after="0" w:line="360" w:lineRule="auto"/>
        <w:jc w:val="center"/>
        <w:textAlignment w:val="top"/>
        <w:rPr>
          <w:rFonts w:ascii="Times New Roman" w:hAnsi="Times New Roman" w:cs="Times New Roman"/>
          <w:b/>
          <w:sz w:val="28"/>
          <w:szCs w:val="28"/>
        </w:rPr>
      </w:pPr>
    </w:p>
    <w:p w14:paraId="654ED852" w14:textId="77777777" w:rsidR="005527EF" w:rsidRDefault="005527EF" w:rsidP="00484F44">
      <w:pPr>
        <w:spacing w:after="0" w:line="360" w:lineRule="auto"/>
        <w:jc w:val="center"/>
        <w:textAlignment w:val="top"/>
        <w:rPr>
          <w:rFonts w:ascii="Times New Roman" w:hAnsi="Times New Roman" w:cs="Times New Roman"/>
          <w:b/>
          <w:sz w:val="28"/>
          <w:szCs w:val="28"/>
        </w:rPr>
      </w:pPr>
    </w:p>
    <w:p w14:paraId="1CCDB2A2" w14:textId="77777777" w:rsidR="005527EF" w:rsidRDefault="005527EF" w:rsidP="00484F44">
      <w:pPr>
        <w:spacing w:after="0" w:line="360" w:lineRule="auto"/>
        <w:jc w:val="center"/>
        <w:textAlignment w:val="top"/>
        <w:rPr>
          <w:rFonts w:ascii="Times New Roman" w:hAnsi="Times New Roman" w:cs="Times New Roman"/>
          <w:b/>
          <w:sz w:val="28"/>
          <w:szCs w:val="28"/>
        </w:rPr>
      </w:pPr>
    </w:p>
    <w:p w14:paraId="1A4AB976" w14:textId="77777777" w:rsidR="005527EF" w:rsidRDefault="005527EF" w:rsidP="00484F44">
      <w:pPr>
        <w:spacing w:after="0" w:line="360" w:lineRule="auto"/>
        <w:jc w:val="center"/>
        <w:textAlignment w:val="top"/>
        <w:rPr>
          <w:rFonts w:ascii="Times New Roman" w:hAnsi="Times New Roman" w:cs="Times New Roman"/>
          <w:b/>
          <w:sz w:val="28"/>
          <w:szCs w:val="28"/>
        </w:rPr>
      </w:pPr>
    </w:p>
    <w:p w14:paraId="3FB997B8" w14:textId="77777777" w:rsidR="005527EF" w:rsidRDefault="005527EF" w:rsidP="00484F44">
      <w:pPr>
        <w:spacing w:after="0" w:line="360" w:lineRule="auto"/>
        <w:jc w:val="center"/>
        <w:textAlignment w:val="top"/>
        <w:rPr>
          <w:rFonts w:ascii="Times New Roman" w:hAnsi="Times New Roman" w:cs="Times New Roman"/>
          <w:b/>
          <w:sz w:val="28"/>
          <w:szCs w:val="28"/>
        </w:rPr>
      </w:pPr>
    </w:p>
    <w:p w14:paraId="4DFE3BFE" w14:textId="77777777" w:rsidR="005527EF" w:rsidRDefault="005527EF" w:rsidP="00484F44">
      <w:pPr>
        <w:spacing w:after="0" w:line="360" w:lineRule="auto"/>
        <w:jc w:val="center"/>
        <w:textAlignment w:val="top"/>
        <w:rPr>
          <w:rFonts w:ascii="Times New Roman" w:hAnsi="Times New Roman" w:cs="Times New Roman"/>
          <w:b/>
          <w:sz w:val="28"/>
          <w:szCs w:val="28"/>
        </w:rPr>
      </w:pPr>
    </w:p>
    <w:p w14:paraId="2D506A6C" w14:textId="77777777" w:rsidR="005527EF" w:rsidRDefault="005527EF" w:rsidP="00484F44">
      <w:pPr>
        <w:spacing w:after="0" w:line="360" w:lineRule="auto"/>
        <w:jc w:val="center"/>
        <w:textAlignment w:val="top"/>
        <w:rPr>
          <w:rFonts w:ascii="Times New Roman" w:hAnsi="Times New Roman" w:cs="Times New Roman"/>
          <w:b/>
          <w:sz w:val="28"/>
          <w:szCs w:val="28"/>
        </w:rPr>
      </w:pPr>
    </w:p>
    <w:p w14:paraId="010F8156" w14:textId="77777777" w:rsidR="005527EF" w:rsidRDefault="005527EF" w:rsidP="00484F44">
      <w:pPr>
        <w:spacing w:after="0" w:line="360" w:lineRule="auto"/>
        <w:jc w:val="center"/>
        <w:textAlignment w:val="top"/>
        <w:rPr>
          <w:rFonts w:ascii="Times New Roman" w:hAnsi="Times New Roman" w:cs="Times New Roman"/>
          <w:b/>
          <w:sz w:val="28"/>
          <w:szCs w:val="28"/>
        </w:rPr>
      </w:pPr>
    </w:p>
    <w:p w14:paraId="4AE17A63" w14:textId="77777777" w:rsidR="005527EF" w:rsidRDefault="005527EF" w:rsidP="00484F44">
      <w:pPr>
        <w:spacing w:after="0" w:line="360" w:lineRule="auto"/>
        <w:jc w:val="center"/>
        <w:textAlignment w:val="top"/>
        <w:rPr>
          <w:rFonts w:ascii="Times New Roman" w:hAnsi="Times New Roman" w:cs="Times New Roman"/>
          <w:b/>
          <w:sz w:val="28"/>
          <w:szCs w:val="28"/>
        </w:rPr>
      </w:pPr>
    </w:p>
    <w:p w14:paraId="47210002" w14:textId="77777777" w:rsidR="005527EF" w:rsidRDefault="005527EF" w:rsidP="00484F44">
      <w:pPr>
        <w:spacing w:after="0" w:line="360" w:lineRule="auto"/>
        <w:jc w:val="center"/>
        <w:textAlignment w:val="top"/>
        <w:rPr>
          <w:rFonts w:ascii="Times New Roman" w:hAnsi="Times New Roman" w:cs="Times New Roman"/>
          <w:b/>
          <w:sz w:val="28"/>
          <w:szCs w:val="28"/>
        </w:rPr>
      </w:pPr>
    </w:p>
    <w:p w14:paraId="580A1C13" w14:textId="77777777" w:rsidR="00F27058" w:rsidRDefault="00480574" w:rsidP="00484F44">
      <w:pPr>
        <w:spacing w:after="0" w:line="360" w:lineRule="auto"/>
        <w:jc w:val="center"/>
        <w:textAlignment w:val="top"/>
        <w:rPr>
          <w:rFonts w:ascii="Times New Roman" w:hAnsi="Times New Roman" w:cs="Times New Roman"/>
          <w:b/>
          <w:sz w:val="28"/>
          <w:szCs w:val="28"/>
        </w:rPr>
      </w:pPr>
      <w:r w:rsidRPr="00484F44">
        <w:rPr>
          <w:rFonts w:ascii="Times New Roman" w:hAnsi="Times New Roman" w:cs="Times New Roman"/>
          <w:b/>
          <w:sz w:val="28"/>
          <w:szCs w:val="28"/>
        </w:rPr>
        <w:lastRenderedPageBreak/>
        <w:t>Список литературы</w:t>
      </w:r>
      <w:r w:rsidR="00F27058" w:rsidRPr="00484F44">
        <w:rPr>
          <w:rFonts w:ascii="Times New Roman" w:hAnsi="Times New Roman" w:cs="Times New Roman"/>
          <w:b/>
          <w:sz w:val="28"/>
          <w:szCs w:val="28"/>
        </w:rPr>
        <w:t>:</w:t>
      </w:r>
    </w:p>
    <w:p w14:paraId="16E3EC75" w14:textId="77777777" w:rsidR="005F1C92" w:rsidRDefault="005F1C92" w:rsidP="005F1C92">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1. Люблинский А.П. Теория и практика аккомпанемента. Методологические основы.</w:t>
      </w:r>
      <w:r w:rsidRPr="005F1C92">
        <w:rPr>
          <w:rFonts w:ascii="Times New Roman" w:hAnsi="Times New Roman" w:cs="Times New Roman"/>
          <w:sz w:val="28"/>
          <w:szCs w:val="28"/>
        </w:rPr>
        <w:t>/</w:t>
      </w:r>
      <w:r>
        <w:rPr>
          <w:rFonts w:ascii="Times New Roman" w:hAnsi="Times New Roman" w:cs="Times New Roman"/>
          <w:sz w:val="28"/>
          <w:szCs w:val="28"/>
        </w:rPr>
        <w:t xml:space="preserve"> Л.: Музыка, 2004г.</w:t>
      </w:r>
    </w:p>
    <w:p w14:paraId="40F2F907" w14:textId="77777777" w:rsidR="005F1C92" w:rsidRDefault="005F1C92" w:rsidP="005F1C92">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 xml:space="preserve">2. Михайлов И. Вопросы восприятия и рационализации фактуры в фортепианных аккомпанементах. </w:t>
      </w:r>
      <w:r w:rsidRPr="005F1C92">
        <w:rPr>
          <w:rFonts w:ascii="Times New Roman" w:hAnsi="Times New Roman" w:cs="Times New Roman"/>
          <w:sz w:val="28"/>
          <w:szCs w:val="28"/>
        </w:rPr>
        <w:t>//</w:t>
      </w:r>
      <w:r>
        <w:rPr>
          <w:rFonts w:ascii="Times New Roman" w:hAnsi="Times New Roman" w:cs="Times New Roman"/>
          <w:sz w:val="28"/>
          <w:szCs w:val="28"/>
        </w:rPr>
        <w:t xml:space="preserve"> О мастерстве ансамблиста. Сборник научных трудов.</w:t>
      </w:r>
      <w:r w:rsidRPr="005F1C92">
        <w:rPr>
          <w:rFonts w:ascii="Times New Roman" w:hAnsi="Times New Roman" w:cs="Times New Roman"/>
          <w:sz w:val="28"/>
          <w:szCs w:val="28"/>
        </w:rPr>
        <w:t>/</w:t>
      </w:r>
      <w:r>
        <w:rPr>
          <w:rFonts w:ascii="Times New Roman" w:hAnsi="Times New Roman" w:cs="Times New Roman"/>
          <w:sz w:val="28"/>
          <w:szCs w:val="28"/>
        </w:rPr>
        <w:t>Л.: Изд-во ЛОЛГК, 2002г.</w:t>
      </w:r>
    </w:p>
    <w:p w14:paraId="4448680C" w14:textId="77777777" w:rsidR="005F1C92" w:rsidRDefault="005F1C92" w:rsidP="005F1C92">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3. Урываева С. Заметки о работе концертмейстера-пианиста в ДМШ.</w:t>
      </w:r>
      <w:r w:rsidRPr="005F1C92">
        <w:rPr>
          <w:rFonts w:ascii="Times New Roman" w:hAnsi="Times New Roman" w:cs="Times New Roman"/>
          <w:sz w:val="28"/>
          <w:szCs w:val="28"/>
        </w:rPr>
        <w:t>//</w:t>
      </w:r>
      <w:r>
        <w:rPr>
          <w:rFonts w:ascii="Times New Roman" w:hAnsi="Times New Roman" w:cs="Times New Roman"/>
          <w:sz w:val="28"/>
          <w:szCs w:val="28"/>
        </w:rPr>
        <w:t xml:space="preserve"> О мастерстве ансамблиста. Сборник научных трудов.</w:t>
      </w:r>
      <w:r w:rsidRPr="005F1C92">
        <w:rPr>
          <w:rFonts w:ascii="Times New Roman" w:hAnsi="Times New Roman" w:cs="Times New Roman"/>
          <w:sz w:val="28"/>
          <w:szCs w:val="28"/>
        </w:rPr>
        <w:t>/</w:t>
      </w:r>
      <w:r>
        <w:rPr>
          <w:rFonts w:ascii="Times New Roman" w:hAnsi="Times New Roman" w:cs="Times New Roman"/>
          <w:sz w:val="28"/>
          <w:szCs w:val="28"/>
        </w:rPr>
        <w:t>Л.: Изд-во ЛОЛГК, 1999г.</w:t>
      </w:r>
    </w:p>
    <w:p w14:paraId="28CC5A6B" w14:textId="77777777" w:rsidR="005F1C92" w:rsidRDefault="005F1C92" w:rsidP="005F1C92">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 xml:space="preserve">4. </w:t>
      </w:r>
      <w:r w:rsidR="00584A77">
        <w:rPr>
          <w:rFonts w:ascii="Times New Roman" w:hAnsi="Times New Roman" w:cs="Times New Roman"/>
          <w:sz w:val="28"/>
          <w:szCs w:val="28"/>
        </w:rPr>
        <w:t>Кубанцева Е.И. Методика работы над фортепианной партией пианиста-концертмейстера. – М., 2001г.</w:t>
      </w:r>
    </w:p>
    <w:p w14:paraId="42B58E57" w14:textId="77777777" w:rsidR="00584A77" w:rsidRDefault="00584A77" w:rsidP="00584A77">
      <w:pPr>
        <w:pStyle w:val="a4"/>
        <w:shd w:val="clear" w:color="auto" w:fill="FFFFFF"/>
        <w:spacing w:before="0" w:beforeAutospacing="0" w:after="150" w:afterAutospacing="0"/>
        <w:jc w:val="both"/>
        <w:rPr>
          <w:color w:val="333333"/>
          <w:sz w:val="28"/>
          <w:szCs w:val="28"/>
        </w:rPr>
      </w:pPr>
      <w:r>
        <w:rPr>
          <w:sz w:val="28"/>
          <w:szCs w:val="28"/>
        </w:rPr>
        <w:t>5.</w:t>
      </w:r>
      <w:r>
        <w:rPr>
          <w:color w:val="333333"/>
          <w:sz w:val="28"/>
          <w:szCs w:val="28"/>
        </w:rPr>
        <w:t xml:space="preserve"> Боровкова С. Об особенностях концертмейстерской деятельности. –Лангепас, 2012.</w:t>
      </w:r>
    </w:p>
    <w:p w14:paraId="4A2286C8" w14:textId="77777777" w:rsidR="00C97593" w:rsidRDefault="00584A77" w:rsidP="00584A77">
      <w:pPr>
        <w:pStyle w:val="a4"/>
        <w:shd w:val="clear" w:color="auto" w:fill="FFFFFF"/>
        <w:spacing w:before="0" w:beforeAutospacing="0" w:after="150" w:afterAutospacing="0"/>
        <w:jc w:val="both"/>
        <w:rPr>
          <w:color w:val="333333"/>
          <w:sz w:val="28"/>
          <w:szCs w:val="28"/>
        </w:rPr>
      </w:pPr>
      <w:r>
        <w:rPr>
          <w:color w:val="333333"/>
          <w:sz w:val="28"/>
          <w:szCs w:val="28"/>
        </w:rPr>
        <w:t xml:space="preserve">6. Гаранян Г. Основы эстрадной и джазовой аранжировки. </w:t>
      </w:r>
      <w:r w:rsidRPr="00584A77">
        <w:rPr>
          <w:color w:val="333333"/>
          <w:sz w:val="28"/>
          <w:szCs w:val="28"/>
        </w:rPr>
        <w:t>//</w:t>
      </w:r>
      <w:r>
        <w:rPr>
          <w:color w:val="333333"/>
          <w:sz w:val="28"/>
          <w:szCs w:val="28"/>
        </w:rPr>
        <w:t xml:space="preserve">Учебное пособие для музыкальных ВУЗов и училищ. </w:t>
      </w:r>
      <w:r w:rsidR="00C97593">
        <w:rPr>
          <w:color w:val="333333"/>
          <w:sz w:val="28"/>
          <w:szCs w:val="28"/>
        </w:rPr>
        <w:t>– 3-е изд-е, перераб. и доп., М., 2010г.</w:t>
      </w:r>
    </w:p>
    <w:p w14:paraId="29998511" w14:textId="77777777" w:rsidR="00C97593" w:rsidRDefault="00C97593" w:rsidP="00584A77">
      <w:pPr>
        <w:pStyle w:val="a4"/>
        <w:shd w:val="clear" w:color="auto" w:fill="FFFFFF"/>
        <w:spacing w:before="0" w:beforeAutospacing="0" w:after="150" w:afterAutospacing="0"/>
        <w:jc w:val="both"/>
        <w:rPr>
          <w:color w:val="333333"/>
          <w:sz w:val="28"/>
          <w:szCs w:val="28"/>
        </w:rPr>
      </w:pPr>
      <w:r>
        <w:rPr>
          <w:color w:val="333333"/>
          <w:sz w:val="28"/>
          <w:szCs w:val="28"/>
        </w:rPr>
        <w:t>7. Олейников К. Аранжировка, Ростов-на-Дону,</w:t>
      </w:r>
      <w:r w:rsidR="003A12C2">
        <w:rPr>
          <w:color w:val="333333"/>
          <w:sz w:val="28"/>
          <w:szCs w:val="28"/>
        </w:rPr>
        <w:t xml:space="preserve"> изд-во Феникс.</w:t>
      </w:r>
      <w:r>
        <w:rPr>
          <w:color w:val="333333"/>
          <w:sz w:val="28"/>
          <w:szCs w:val="28"/>
        </w:rPr>
        <w:t xml:space="preserve"> 2003г.</w:t>
      </w:r>
    </w:p>
    <w:p w14:paraId="0192B1EC" w14:textId="77777777" w:rsidR="00D90508" w:rsidRDefault="00C97593" w:rsidP="00584A77">
      <w:pPr>
        <w:pStyle w:val="a4"/>
        <w:shd w:val="clear" w:color="auto" w:fill="FFFFFF"/>
        <w:spacing w:before="0" w:beforeAutospacing="0" w:after="150" w:afterAutospacing="0"/>
        <w:jc w:val="both"/>
        <w:rPr>
          <w:color w:val="333333"/>
          <w:sz w:val="28"/>
          <w:szCs w:val="28"/>
        </w:rPr>
      </w:pPr>
      <w:r>
        <w:rPr>
          <w:color w:val="333333"/>
          <w:sz w:val="28"/>
          <w:szCs w:val="28"/>
        </w:rPr>
        <w:t>8. Кофанов А. Сочинение музыки. Учебное пособие для начинающих композиторов. Изд –во Композитор, Санкт-Петербург, 2016г.</w:t>
      </w:r>
    </w:p>
    <w:p w14:paraId="73C06EEB" w14:textId="77777777" w:rsidR="00D90508" w:rsidRDefault="00D90508" w:rsidP="00584A77">
      <w:pPr>
        <w:pStyle w:val="a4"/>
        <w:shd w:val="clear" w:color="auto" w:fill="FFFFFF"/>
        <w:spacing w:before="0" w:beforeAutospacing="0" w:after="150" w:afterAutospacing="0"/>
        <w:jc w:val="both"/>
        <w:rPr>
          <w:color w:val="333333"/>
          <w:sz w:val="28"/>
          <w:szCs w:val="28"/>
        </w:rPr>
      </w:pPr>
      <w:r>
        <w:rPr>
          <w:color w:val="333333"/>
          <w:sz w:val="28"/>
          <w:szCs w:val="28"/>
        </w:rPr>
        <w:t>9. Спасобин И.В. Музыкальная форма. Л.: 1984г.</w:t>
      </w:r>
    </w:p>
    <w:p w14:paraId="386C1274" w14:textId="77777777" w:rsidR="00584A77" w:rsidRDefault="00D90508" w:rsidP="00584A77">
      <w:pPr>
        <w:pStyle w:val="a4"/>
        <w:shd w:val="clear" w:color="auto" w:fill="FFFFFF"/>
        <w:spacing w:before="0" w:beforeAutospacing="0" w:after="150" w:afterAutospacing="0"/>
        <w:jc w:val="both"/>
        <w:rPr>
          <w:color w:val="333333"/>
          <w:sz w:val="28"/>
          <w:szCs w:val="28"/>
        </w:rPr>
      </w:pPr>
      <w:r>
        <w:rPr>
          <w:color w:val="333333"/>
          <w:sz w:val="28"/>
          <w:szCs w:val="28"/>
        </w:rPr>
        <w:t>10. Мазель Л.А., Цуккерман В.А. Анализ музыкальных произведений. Изд-во Музыка, 1967г.</w:t>
      </w:r>
    </w:p>
    <w:p w14:paraId="250CAC82" w14:textId="77777777" w:rsidR="00D90508" w:rsidRDefault="00D90508" w:rsidP="00584A77">
      <w:pPr>
        <w:pStyle w:val="a4"/>
        <w:shd w:val="clear" w:color="auto" w:fill="FFFFFF"/>
        <w:spacing w:before="0" w:beforeAutospacing="0" w:after="150" w:afterAutospacing="0"/>
        <w:jc w:val="both"/>
        <w:rPr>
          <w:color w:val="333333"/>
          <w:sz w:val="28"/>
          <w:szCs w:val="28"/>
        </w:rPr>
      </w:pPr>
      <w:r>
        <w:rPr>
          <w:color w:val="333333"/>
          <w:sz w:val="28"/>
          <w:szCs w:val="28"/>
        </w:rPr>
        <w:t xml:space="preserve">11. Шёнберг А. Упражнения по композиции для начинающих. М.: Классика – </w:t>
      </w:r>
      <w:r>
        <w:rPr>
          <w:color w:val="333333"/>
          <w:sz w:val="28"/>
          <w:szCs w:val="28"/>
          <w:lang w:val="en-US"/>
        </w:rPr>
        <w:t>XXI</w:t>
      </w:r>
      <w:r>
        <w:rPr>
          <w:color w:val="333333"/>
          <w:sz w:val="28"/>
          <w:szCs w:val="28"/>
        </w:rPr>
        <w:t>, 2003г.</w:t>
      </w:r>
    </w:p>
    <w:p w14:paraId="7242ABD3" w14:textId="77777777" w:rsidR="00C430CE" w:rsidRDefault="00916376" w:rsidP="00584A77">
      <w:pPr>
        <w:pStyle w:val="a4"/>
        <w:shd w:val="clear" w:color="auto" w:fill="FFFFFF"/>
        <w:spacing w:before="0" w:beforeAutospacing="0" w:after="150" w:afterAutospacing="0"/>
        <w:jc w:val="both"/>
        <w:rPr>
          <w:color w:val="333333"/>
          <w:sz w:val="28"/>
          <w:szCs w:val="28"/>
        </w:rPr>
      </w:pPr>
      <w:r>
        <w:rPr>
          <w:color w:val="333333"/>
          <w:sz w:val="28"/>
          <w:szCs w:val="28"/>
        </w:rPr>
        <w:t>12.</w:t>
      </w:r>
      <w:r w:rsidR="001006C7">
        <w:rPr>
          <w:color w:val="333333"/>
          <w:sz w:val="28"/>
          <w:szCs w:val="28"/>
        </w:rPr>
        <w:t xml:space="preserve"> Месснер Е. Основы композиции. М., Музыка 1968г.</w:t>
      </w:r>
    </w:p>
    <w:p w14:paraId="02C6AB20" w14:textId="77777777" w:rsidR="00C430CE" w:rsidRPr="00C430CE" w:rsidRDefault="00C430CE" w:rsidP="00C430CE">
      <w:pPr>
        <w:tabs>
          <w:tab w:val="left" w:pos="1134"/>
        </w:tabs>
        <w:spacing w:after="0" w:line="360" w:lineRule="auto"/>
        <w:jc w:val="both"/>
        <w:rPr>
          <w:rFonts w:ascii="Times New Roman" w:hAnsi="Times New Roman" w:cs="Times New Roman"/>
          <w:sz w:val="28"/>
          <w:szCs w:val="28"/>
        </w:rPr>
      </w:pPr>
      <w:r w:rsidRPr="00C430CE">
        <w:rPr>
          <w:color w:val="333333"/>
          <w:sz w:val="28"/>
          <w:szCs w:val="28"/>
        </w:rPr>
        <w:t xml:space="preserve">13. </w:t>
      </w:r>
      <w:r w:rsidRPr="00C430CE">
        <w:rPr>
          <w:rFonts w:ascii="Times New Roman" w:hAnsi="Times New Roman" w:cs="Times New Roman"/>
          <w:sz w:val="28"/>
          <w:szCs w:val="28"/>
        </w:rPr>
        <w:t>Смелкова Т.Д., Савельева Ю.В. Основы обучения вокальному искусству: учеб. пособ</w:t>
      </w:r>
      <w:r>
        <w:rPr>
          <w:rFonts w:ascii="Times New Roman" w:hAnsi="Times New Roman" w:cs="Times New Roman"/>
          <w:sz w:val="28"/>
          <w:szCs w:val="28"/>
        </w:rPr>
        <w:t>ие. – СПб.: Лань, 2014.</w:t>
      </w:r>
    </w:p>
    <w:p w14:paraId="1A9FACA4" w14:textId="77777777" w:rsidR="00E22CB9" w:rsidRPr="00C430CE" w:rsidRDefault="00C430CE" w:rsidP="00C430CE">
      <w:pPr>
        <w:pStyle w:val="a4"/>
        <w:shd w:val="clear" w:color="auto" w:fill="FFFFFF"/>
        <w:spacing w:before="0" w:beforeAutospacing="0" w:after="150" w:afterAutospacing="0"/>
        <w:jc w:val="both"/>
        <w:rPr>
          <w:color w:val="333333"/>
          <w:sz w:val="28"/>
          <w:szCs w:val="28"/>
        </w:rPr>
      </w:pPr>
      <w:r>
        <w:rPr>
          <w:sz w:val="28"/>
          <w:szCs w:val="28"/>
        </w:rPr>
        <w:t>14</w:t>
      </w:r>
      <w:r w:rsidR="001006C7">
        <w:rPr>
          <w:sz w:val="28"/>
          <w:szCs w:val="28"/>
        </w:rPr>
        <w:t xml:space="preserve">. </w:t>
      </w:r>
      <w:hyperlink r:id="rId15" w:history="1">
        <w:r w:rsidR="00F27058" w:rsidRPr="00544A41">
          <w:rPr>
            <w:rStyle w:val="a5"/>
            <w:sz w:val="28"/>
            <w:szCs w:val="28"/>
          </w:rPr>
          <w:t>http://musike.ru/rml/romance</w:t>
        </w:r>
      </w:hyperlink>
      <w:r w:rsidR="00F27058">
        <w:rPr>
          <w:sz w:val="28"/>
          <w:szCs w:val="28"/>
        </w:rPr>
        <w:t xml:space="preserve"> Русский бытовой романс первой половины </w:t>
      </w:r>
      <w:r w:rsidR="00F27058">
        <w:rPr>
          <w:sz w:val="28"/>
          <w:szCs w:val="28"/>
          <w:lang w:val="en-US"/>
        </w:rPr>
        <w:t>XIX</w:t>
      </w:r>
      <w:r w:rsidR="00F27058" w:rsidRPr="00F27058">
        <w:rPr>
          <w:sz w:val="28"/>
          <w:szCs w:val="28"/>
        </w:rPr>
        <w:t xml:space="preserve"> </w:t>
      </w:r>
      <w:r w:rsidR="00F27058">
        <w:rPr>
          <w:sz w:val="28"/>
          <w:szCs w:val="28"/>
        </w:rPr>
        <w:t>века.</w:t>
      </w:r>
      <w:r w:rsidR="00C91AD2">
        <w:rPr>
          <w:sz w:val="28"/>
          <w:szCs w:val="28"/>
        </w:rPr>
        <w:t xml:space="preserve"> </w:t>
      </w:r>
    </w:p>
    <w:p w14:paraId="7AAEC407" w14:textId="77777777" w:rsidR="00ED22D3" w:rsidRPr="00ED22D3" w:rsidRDefault="00E22CB9" w:rsidP="007B0A47">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E357C1">
        <w:rPr>
          <w:rFonts w:ascii="Times New Roman" w:hAnsi="Times New Roman" w:cs="Times New Roman"/>
          <w:sz w:val="28"/>
          <w:szCs w:val="28"/>
        </w:rPr>
        <w:t xml:space="preserve"> </w:t>
      </w:r>
      <w:r w:rsidR="00A327B0" w:rsidRPr="00A327B0">
        <w:rPr>
          <w:rFonts w:ascii="Times New Roman" w:hAnsi="Times New Roman" w:cs="Times New Roman"/>
          <w:sz w:val="28"/>
          <w:szCs w:val="28"/>
        </w:rPr>
        <w:t xml:space="preserve"> </w:t>
      </w:r>
      <w:r w:rsidR="00DA69FA">
        <w:rPr>
          <w:rFonts w:ascii="Times New Roman" w:hAnsi="Times New Roman" w:cs="Times New Roman"/>
          <w:sz w:val="28"/>
          <w:szCs w:val="28"/>
        </w:rPr>
        <w:t xml:space="preserve"> </w:t>
      </w:r>
      <w:r w:rsidR="00F84DB9">
        <w:rPr>
          <w:rFonts w:ascii="Times New Roman" w:hAnsi="Times New Roman" w:cs="Times New Roman"/>
          <w:sz w:val="28"/>
          <w:szCs w:val="28"/>
        </w:rPr>
        <w:t xml:space="preserve">  </w:t>
      </w:r>
      <w:r w:rsidR="001F5147">
        <w:rPr>
          <w:rFonts w:ascii="Times New Roman" w:hAnsi="Times New Roman" w:cs="Times New Roman"/>
          <w:sz w:val="28"/>
          <w:szCs w:val="28"/>
        </w:rPr>
        <w:t xml:space="preserve">  </w:t>
      </w:r>
      <w:r w:rsidR="005F4B59">
        <w:rPr>
          <w:rFonts w:ascii="Times New Roman" w:hAnsi="Times New Roman" w:cs="Times New Roman"/>
          <w:sz w:val="28"/>
          <w:szCs w:val="28"/>
        </w:rPr>
        <w:t xml:space="preserve"> </w:t>
      </w:r>
      <w:r w:rsidR="003E40C5">
        <w:rPr>
          <w:rFonts w:ascii="Times New Roman" w:hAnsi="Times New Roman" w:cs="Times New Roman"/>
          <w:sz w:val="28"/>
          <w:szCs w:val="28"/>
        </w:rPr>
        <w:t xml:space="preserve"> </w:t>
      </w:r>
      <w:r w:rsidR="003C700E">
        <w:rPr>
          <w:rFonts w:ascii="Times New Roman" w:hAnsi="Times New Roman" w:cs="Times New Roman"/>
          <w:sz w:val="28"/>
          <w:szCs w:val="28"/>
        </w:rPr>
        <w:t xml:space="preserve">   </w:t>
      </w:r>
      <w:r w:rsidR="00FB0C83">
        <w:rPr>
          <w:rFonts w:ascii="Times New Roman" w:hAnsi="Times New Roman" w:cs="Times New Roman"/>
          <w:sz w:val="28"/>
          <w:szCs w:val="28"/>
        </w:rPr>
        <w:t xml:space="preserve">  </w:t>
      </w:r>
      <w:r w:rsidR="00444A20">
        <w:rPr>
          <w:rFonts w:ascii="Times New Roman" w:hAnsi="Times New Roman" w:cs="Times New Roman"/>
          <w:sz w:val="28"/>
          <w:szCs w:val="28"/>
        </w:rPr>
        <w:t xml:space="preserve">   </w:t>
      </w:r>
      <w:r w:rsidR="00ED22D3">
        <w:rPr>
          <w:rFonts w:ascii="Times New Roman" w:hAnsi="Times New Roman" w:cs="Times New Roman"/>
          <w:sz w:val="28"/>
          <w:szCs w:val="28"/>
        </w:rPr>
        <w:t xml:space="preserve"> </w:t>
      </w:r>
    </w:p>
    <w:p w14:paraId="1DA33715" w14:textId="77777777" w:rsidR="00ED22D3" w:rsidRPr="00ED22D3" w:rsidRDefault="00ED22D3" w:rsidP="007B0A47">
      <w:pPr>
        <w:spacing w:after="0" w:line="360" w:lineRule="auto"/>
        <w:jc w:val="both"/>
        <w:textAlignment w:val="top"/>
        <w:rPr>
          <w:rFonts w:ascii="Times New Roman" w:hAnsi="Times New Roman" w:cs="Times New Roman"/>
          <w:sz w:val="28"/>
          <w:szCs w:val="28"/>
        </w:rPr>
      </w:pPr>
    </w:p>
    <w:p w14:paraId="1984E1E5" w14:textId="77777777" w:rsidR="005B7601" w:rsidRDefault="005B7601" w:rsidP="007B0A47">
      <w:pPr>
        <w:spacing w:after="0" w:line="360" w:lineRule="auto"/>
        <w:jc w:val="both"/>
        <w:textAlignment w:val="top"/>
        <w:rPr>
          <w:rFonts w:ascii="Times New Roman" w:hAnsi="Times New Roman" w:cs="Times New Roman"/>
          <w:sz w:val="28"/>
          <w:szCs w:val="28"/>
        </w:rPr>
      </w:pPr>
    </w:p>
    <w:p w14:paraId="19DAC9B0" w14:textId="77777777" w:rsidR="00D33F9F" w:rsidRDefault="00437266" w:rsidP="007B0A47">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156B0D">
        <w:rPr>
          <w:rFonts w:ascii="Times New Roman" w:hAnsi="Times New Roman" w:cs="Times New Roman"/>
          <w:sz w:val="28"/>
          <w:szCs w:val="28"/>
        </w:rPr>
        <w:t xml:space="preserve">  </w:t>
      </w:r>
      <w:r w:rsidR="00DC5491">
        <w:rPr>
          <w:rFonts w:ascii="Times New Roman" w:hAnsi="Times New Roman" w:cs="Times New Roman"/>
          <w:sz w:val="28"/>
          <w:szCs w:val="28"/>
        </w:rPr>
        <w:t xml:space="preserve"> </w:t>
      </w:r>
    </w:p>
    <w:p w14:paraId="22B34430" w14:textId="7713FCCE" w:rsidR="00496000" w:rsidRPr="00DE2B1F" w:rsidRDefault="00871462" w:rsidP="00DE2B1F">
      <w:pPr>
        <w:spacing w:after="0" w:line="360" w:lineRule="auto"/>
        <w:ind w:firstLine="709"/>
        <w:jc w:val="both"/>
        <w:textAlignment w:val="top"/>
        <w:rPr>
          <w:sz w:val="28"/>
          <w:szCs w:val="28"/>
        </w:rPr>
      </w:pPr>
      <w:r>
        <w:rPr>
          <w:rFonts w:ascii="Times New Roman" w:hAnsi="Times New Roman" w:cs="Times New Roman"/>
          <w:sz w:val="28"/>
          <w:szCs w:val="28"/>
        </w:rPr>
        <w:t xml:space="preserve"> </w:t>
      </w:r>
    </w:p>
    <w:sectPr w:rsidR="00496000" w:rsidRPr="00DE2B1F" w:rsidSect="00781BDB">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0AA4A" w14:textId="77777777" w:rsidR="00EF0EF5" w:rsidRDefault="00EF0EF5" w:rsidP="00496000">
      <w:pPr>
        <w:spacing w:after="0" w:line="240" w:lineRule="auto"/>
      </w:pPr>
      <w:r>
        <w:separator/>
      </w:r>
    </w:p>
  </w:endnote>
  <w:endnote w:type="continuationSeparator" w:id="0">
    <w:p w14:paraId="7ADA434E" w14:textId="77777777" w:rsidR="00EF0EF5" w:rsidRDefault="00EF0EF5" w:rsidP="00496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3691000"/>
      <w:docPartObj>
        <w:docPartGallery w:val="Page Numbers (Bottom of Page)"/>
        <w:docPartUnique/>
      </w:docPartObj>
    </w:sdtPr>
    <w:sdtEndPr/>
    <w:sdtContent>
      <w:p w14:paraId="3BC184B2" w14:textId="77777777" w:rsidR="00390D60" w:rsidRDefault="00390D60">
        <w:pPr>
          <w:pStyle w:val="a8"/>
          <w:jc w:val="center"/>
        </w:pPr>
        <w:r>
          <w:fldChar w:fldCharType="begin"/>
        </w:r>
        <w:r>
          <w:instrText xml:space="preserve"> PAGE   \* MERGEFORMAT </w:instrText>
        </w:r>
        <w:r>
          <w:fldChar w:fldCharType="separate"/>
        </w:r>
        <w:r w:rsidR="00616BF5">
          <w:rPr>
            <w:noProof/>
          </w:rPr>
          <w:t>2</w:t>
        </w:r>
        <w:r>
          <w:rPr>
            <w:noProof/>
          </w:rPr>
          <w:fldChar w:fldCharType="end"/>
        </w:r>
      </w:p>
    </w:sdtContent>
  </w:sdt>
  <w:p w14:paraId="0A0C7BEE" w14:textId="77777777" w:rsidR="00390D60" w:rsidRDefault="00390D6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C52E50" w14:textId="77777777" w:rsidR="00EF0EF5" w:rsidRDefault="00EF0EF5" w:rsidP="00496000">
      <w:pPr>
        <w:spacing w:after="0" w:line="240" w:lineRule="auto"/>
      </w:pPr>
      <w:r>
        <w:separator/>
      </w:r>
    </w:p>
  </w:footnote>
  <w:footnote w:type="continuationSeparator" w:id="0">
    <w:p w14:paraId="09C6E4E3" w14:textId="77777777" w:rsidR="00EF0EF5" w:rsidRDefault="00EF0EF5" w:rsidP="004960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529C"/>
    <w:multiLevelType w:val="multilevel"/>
    <w:tmpl w:val="C2C6B88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85E767D"/>
    <w:multiLevelType w:val="hybridMultilevel"/>
    <w:tmpl w:val="F6B640CC"/>
    <w:lvl w:ilvl="0" w:tplc="A80ECE70">
      <w:start w:val="1"/>
      <w:numFmt w:val="bullet"/>
      <w:lvlText w:val=""/>
      <w:lvlJc w:val="left"/>
      <w:pPr>
        <w:ind w:left="2138" w:hanging="360"/>
      </w:pPr>
      <w:rPr>
        <w:rFonts w:ascii="Symbol" w:hAnsi="Symbol" w:hint="default"/>
      </w:rPr>
    </w:lvl>
    <w:lvl w:ilvl="1" w:tplc="A80ECE7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0EB7D82"/>
    <w:multiLevelType w:val="hybridMultilevel"/>
    <w:tmpl w:val="8E1C5ED6"/>
    <w:lvl w:ilvl="0" w:tplc="B1E2D0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26067BB7"/>
    <w:multiLevelType w:val="hybridMultilevel"/>
    <w:tmpl w:val="E3C8007A"/>
    <w:lvl w:ilvl="0" w:tplc="F5149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07573C"/>
    <w:multiLevelType w:val="hybridMultilevel"/>
    <w:tmpl w:val="5B52CE52"/>
    <w:lvl w:ilvl="0" w:tplc="E65CEDE2">
      <w:start w:val="2"/>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2CC77AF6"/>
    <w:multiLevelType w:val="multilevel"/>
    <w:tmpl w:val="5B6EFEF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EAE5BE9"/>
    <w:multiLevelType w:val="hybridMultilevel"/>
    <w:tmpl w:val="65FA992E"/>
    <w:lvl w:ilvl="0" w:tplc="A80ECE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6EE1EB7"/>
    <w:multiLevelType w:val="hybridMultilevel"/>
    <w:tmpl w:val="94A29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E7F66B7"/>
    <w:multiLevelType w:val="hybridMultilevel"/>
    <w:tmpl w:val="D7E056CA"/>
    <w:lvl w:ilvl="0" w:tplc="FCE2080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6AF44ED1"/>
    <w:multiLevelType w:val="hybridMultilevel"/>
    <w:tmpl w:val="2454229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1"/>
  </w:num>
  <w:num w:numId="2">
    <w:abstractNumId w:val="6"/>
  </w:num>
  <w:num w:numId="3">
    <w:abstractNumId w:val="2"/>
  </w:num>
  <w:num w:numId="4">
    <w:abstractNumId w:val="3"/>
  </w:num>
  <w:num w:numId="5">
    <w:abstractNumId w:val="0"/>
  </w:num>
  <w:num w:numId="6">
    <w:abstractNumId w:val="7"/>
  </w:num>
  <w:num w:numId="7">
    <w:abstractNumId w:val="5"/>
  </w:num>
  <w:num w:numId="8">
    <w:abstractNumId w:val="8"/>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5DC1"/>
    <w:rsid w:val="00057DDC"/>
    <w:rsid w:val="00062020"/>
    <w:rsid w:val="00064F67"/>
    <w:rsid w:val="00076A71"/>
    <w:rsid w:val="000862D0"/>
    <w:rsid w:val="000B4768"/>
    <w:rsid w:val="000D15BB"/>
    <w:rsid w:val="000F3094"/>
    <w:rsid w:val="001006C7"/>
    <w:rsid w:val="00120980"/>
    <w:rsid w:val="00122F7E"/>
    <w:rsid w:val="0014216B"/>
    <w:rsid w:val="00156B0D"/>
    <w:rsid w:val="001D46A6"/>
    <w:rsid w:val="001F1061"/>
    <w:rsid w:val="001F5147"/>
    <w:rsid w:val="00232479"/>
    <w:rsid w:val="00236C69"/>
    <w:rsid w:val="00243266"/>
    <w:rsid w:val="00245DC1"/>
    <w:rsid w:val="00256A58"/>
    <w:rsid w:val="002B5215"/>
    <w:rsid w:val="002D4378"/>
    <w:rsid w:val="002E2BED"/>
    <w:rsid w:val="002F2C8F"/>
    <w:rsid w:val="002F323E"/>
    <w:rsid w:val="00300E13"/>
    <w:rsid w:val="00330370"/>
    <w:rsid w:val="00346304"/>
    <w:rsid w:val="003847FC"/>
    <w:rsid w:val="00390D60"/>
    <w:rsid w:val="003A12C2"/>
    <w:rsid w:val="003C700E"/>
    <w:rsid w:val="003D3F41"/>
    <w:rsid w:val="003E40C5"/>
    <w:rsid w:val="003E6AD4"/>
    <w:rsid w:val="003F1DBF"/>
    <w:rsid w:val="00407A44"/>
    <w:rsid w:val="004359CE"/>
    <w:rsid w:val="00437266"/>
    <w:rsid w:val="00443522"/>
    <w:rsid w:val="00444A20"/>
    <w:rsid w:val="00461AD9"/>
    <w:rsid w:val="00480574"/>
    <w:rsid w:val="00484F44"/>
    <w:rsid w:val="00496000"/>
    <w:rsid w:val="004A1B14"/>
    <w:rsid w:val="004C3229"/>
    <w:rsid w:val="00533ED9"/>
    <w:rsid w:val="005527EF"/>
    <w:rsid w:val="00563EF5"/>
    <w:rsid w:val="00576F0B"/>
    <w:rsid w:val="0058338B"/>
    <w:rsid w:val="00584A77"/>
    <w:rsid w:val="005B7601"/>
    <w:rsid w:val="005D7268"/>
    <w:rsid w:val="005F1C92"/>
    <w:rsid w:val="005F4B59"/>
    <w:rsid w:val="00605605"/>
    <w:rsid w:val="00616BF5"/>
    <w:rsid w:val="0063155D"/>
    <w:rsid w:val="006370D2"/>
    <w:rsid w:val="00671FA1"/>
    <w:rsid w:val="0069307B"/>
    <w:rsid w:val="006E48AC"/>
    <w:rsid w:val="00741159"/>
    <w:rsid w:val="00781BDB"/>
    <w:rsid w:val="007B0A47"/>
    <w:rsid w:val="00871462"/>
    <w:rsid w:val="008B0642"/>
    <w:rsid w:val="008D0673"/>
    <w:rsid w:val="00911203"/>
    <w:rsid w:val="00916376"/>
    <w:rsid w:val="0092648D"/>
    <w:rsid w:val="009366DC"/>
    <w:rsid w:val="0097290F"/>
    <w:rsid w:val="00976EFC"/>
    <w:rsid w:val="009837F4"/>
    <w:rsid w:val="0099500F"/>
    <w:rsid w:val="009C3720"/>
    <w:rsid w:val="009E28A5"/>
    <w:rsid w:val="009E7FF0"/>
    <w:rsid w:val="00A228B5"/>
    <w:rsid w:val="00A327B0"/>
    <w:rsid w:val="00A35BF7"/>
    <w:rsid w:val="00A36AFB"/>
    <w:rsid w:val="00B33459"/>
    <w:rsid w:val="00B93DBD"/>
    <w:rsid w:val="00BB10B7"/>
    <w:rsid w:val="00BB2FD8"/>
    <w:rsid w:val="00C10355"/>
    <w:rsid w:val="00C152B7"/>
    <w:rsid w:val="00C2140B"/>
    <w:rsid w:val="00C27582"/>
    <w:rsid w:val="00C369DF"/>
    <w:rsid w:val="00C430CE"/>
    <w:rsid w:val="00C91AD2"/>
    <w:rsid w:val="00C97593"/>
    <w:rsid w:val="00CA6BC2"/>
    <w:rsid w:val="00CE3DCB"/>
    <w:rsid w:val="00D33F9F"/>
    <w:rsid w:val="00D41FE5"/>
    <w:rsid w:val="00D51F5A"/>
    <w:rsid w:val="00D90508"/>
    <w:rsid w:val="00DA69FA"/>
    <w:rsid w:val="00DC5491"/>
    <w:rsid w:val="00DD5A42"/>
    <w:rsid w:val="00DE1848"/>
    <w:rsid w:val="00DE2B1F"/>
    <w:rsid w:val="00E22CB9"/>
    <w:rsid w:val="00E24BE1"/>
    <w:rsid w:val="00E357C1"/>
    <w:rsid w:val="00E4759B"/>
    <w:rsid w:val="00E57672"/>
    <w:rsid w:val="00E87AB8"/>
    <w:rsid w:val="00E94F80"/>
    <w:rsid w:val="00EC2EDC"/>
    <w:rsid w:val="00ED22D3"/>
    <w:rsid w:val="00EF0EF5"/>
    <w:rsid w:val="00F27058"/>
    <w:rsid w:val="00F84DB9"/>
    <w:rsid w:val="00FB0C83"/>
    <w:rsid w:val="00FF04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E3508"/>
  <w15:docId w15:val="{6D047EFC-0D28-4849-9457-C27EC12A5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5DC1"/>
    <w:rPr>
      <w:rFonts w:eastAsiaTheme="minorEastAsia"/>
      <w:lang w:eastAsia="ru-RU"/>
    </w:rPr>
  </w:style>
  <w:style w:type="paragraph" w:styleId="1">
    <w:name w:val="heading 1"/>
    <w:basedOn w:val="a"/>
    <w:next w:val="a"/>
    <w:link w:val="10"/>
    <w:uiPriority w:val="9"/>
    <w:qFormat/>
    <w:rsid w:val="00245DC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245DC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45DC1"/>
    <w:rPr>
      <w:rFonts w:asciiTheme="majorHAnsi" w:eastAsiaTheme="majorEastAsia" w:hAnsiTheme="majorHAnsi" w:cstheme="majorBidi"/>
      <w:b/>
      <w:bCs/>
      <w:color w:val="4F81BD" w:themeColor="accent1"/>
      <w:sz w:val="26"/>
      <w:szCs w:val="26"/>
      <w:lang w:eastAsia="ru-RU"/>
    </w:rPr>
  </w:style>
  <w:style w:type="paragraph" w:styleId="a3">
    <w:name w:val="List Paragraph"/>
    <w:basedOn w:val="a"/>
    <w:uiPriority w:val="34"/>
    <w:qFormat/>
    <w:rsid w:val="00245DC1"/>
    <w:pPr>
      <w:ind w:left="720"/>
      <w:contextualSpacing/>
    </w:pPr>
  </w:style>
  <w:style w:type="paragraph" w:styleId="a4">
    <w:name w:val="Normal (Web)"/>
    <w:basedOn w:val="a"/>
    <w:uiPriority w:val="99"/>
    <w:unhideWhenUsed/>
    <w:rsid w:val="00245D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245DC1"/>
    <w:rPr>
      <w:rFonts w:asciiTheme="majorHAnsi" w:eastAsiaTheme="majorEastAsia" w:hAnsiTheme="majorHAnsi" w:cstheme="majorBidi"/>
      <w:b/>
      <w:bCs/>
      <w:color w:val="365F91" w:themeColor="accent1" w:themeShade="BF"/>
      <w:sz w:val="28"/>
      <w:szCs w:val="28"/>
    </w:rPr>
  </w:style>
  <w:style w:type="character" w:styleId="a5">
    <w:name w:val="Hyperlink"/>
    <w:basedOn w:val="a0"/>
    <w:uiPriority w:val="99"/>
    <w:unhideWhenUsed/>
    <w:rsid w:val="00496000"/>
    <w:rPr>
      <w:color w:val="0000FF"/>
      <w:u w:val="single"/>
    </w:rPr>
  </w:style>
  <w:style w:type="paragraph" w:styleId="a6">
    <w:name w:val="header"/>
    <w:basedOn w:val="a"/>
    <w:link w:val="a7"/>
    <w:uiPriority w:val="99"/>
    <w:semiHidden/>
    <w:unhideWhenUsed/>
    <w:rsid w:val="0049600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96000"/>
    <w:rPr>
      <w:rFonts w:eastAsiaTheme="minorEastAsia"/>
      <w:lang w:eastAsia="ru-RU"/>
    </w:rPr>
  </w:style>
  <w:style w:type="paragraph" w:styleId="a8">
    <w:name w:val="footer"/>
    <w:basedOn w:val="a"/>
    <w:link w:val="a9"/>
    <w:uiPriority w:val="99"/>
    <w:unhideWhenUsed/>
    <w:rsid w:val="0049600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96000"/>
    <w:rPr>
      <w:rFonts w:eastAsiaTheme="minorEastAsia"/>
      <w:lang w:eastAsia="ru-RU"/>
    </w:rPr>
  </w:style>
  <w:style w:type="paragraph" w:styleId="aa">
    <w:name w:val="Balloon Text"/>
    <w:basedOn w:val="a"/>
    <w:link w:val="ab"/>
    <w:uiPriority w:val="99"/>
    <w:semiHidden/>
    <w:unhideWhenUsed/>
    <w:rsid w:val="0097290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7290F"/>
    <w:rPr>
      <w:rFonts w:ascii="Segoe UI" w:eastAsiaTheme="minorEastAsia" w:hAnsi="Segoe UI" w:cs="Segoe UI"/>
      <w:sz w:val="18"/>
      <w:szCs w:val="18"/>
      <w:lang w:eastAsia="ru-RU"/>
    </w:rPr>
  </w:style>
  <w:style w:type="paragraph" w:styleId="ac">
    <w:name w:val="No Spacing"/>
    <w:uiPriority w:val="1"/>
    <w:qFormat/>
    <w:rsid w:val="00E87AB8"/>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92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musike.ru/rml/romance"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BD7E74-4A2F-49F1-9953-2252B3DF2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16</Pages>
  <Words>2416</Words>
  <Characters>13775</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Полина</dc:creator>
  <cp:lastModifiedBy>Marina</cp:lastModifiedBy>
  <cp:revision>28</cp:revision>
  <cp:lastPrinted>2020-01-29T04:53:00Z</cp:lastPrinted>
  <dcterms:created xsi:type="dcterms:W3CDTF">2020-09-11T12:10:00Z</dcterms:created>
  <dcterms:modified xsi:type="dcterms:W3CDTF">2020-09-19T17:01:00Z</dcterms:modified>
</cp:coreProperties>
</file>